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969EF" w14:textId="6259F2BA" w:rsidR="00167981" w:rsidRDefault="00F10540" w:rsidP="00F10540">
      <w:pPr>
        <w:rPr>
          <w:rFonts w:eastAsia="Times New Roman" w:cs="Times New Roman"/>
          <w:b/>
          <w:bCs/>
          <w:szCs w:val="24"/>
          <w:lang w:eastAsia="it-IT"/>
        </w:rPr>
      </w:pPr>
      <w:r w:rsidRPr="00F10540">
        <w:rPr>
          <w:rFonts w:eastAsia="Times New Roman" w:cs="Times New Roman"/>
          <w:b/>
          <w:bCs/>
          <w:szCs w:val="24"/>
          <w:lang w:eastAsia="it-IT"/>
        </w:rPr>
        <w:t>Appendice A: Format della R</w:t>
      </w:r>
      <w:r w:rsidR="00B84B36" w:rsidRPr="00F10540">
        <w:rPr>
          <w:rFonts w:eastAsia="Times New Roman" w:cs="Times New Roman"/>
          <w:b/>
          <w:bCs/>
          <w:szCs w:val="24"/>
          <w:lang w:eastAsia="it-IT"/>
        </w:rPr>
        <w:t xml:space="preserve">elazione </w:t>
      </w:r>
      <w:r w:rsidR="002E2CF4" w:rsidRPr="00F10540">
        <w:rPr>
          <w:rFonts w:eastAsia="Times New Roman" w:cs="Times New Roman"/>
          <w:b/>
          <w:bCs/>
          <w:szCs w:val="24"/>
          <w:lang w:eastAsia="it-IT"/>
        </w:rPr>
        <w:t xml:space="preserve">tecnica </w:t>
      </w:r>
      <w:r w:rsidR="00B84B36" w:rsidRPr="00F10540">
        <w:rPr>
          <w:rFonts w:eastAsia="Times New Roman" w:cs="Times New Roman"/>
          <w:b/>
          <w:bCs/>
          <w:szCs w:val="24"/>
          <w:lang w:eastAsia="it-IT"/>
        </w:rPr>
        <w:t xml:space="preserve">di </w:t>
      </w:r>
      <w:r w:rsidR="002E2CF4" w:rsidRPr="00F10540">
        <w:rPr>
          <w:rFonts w:eastAsia="Times New Roman" w:cs="Times New Roman"/>
          <w:b/>
          <w:bCs/>
          <w:szCs w:val="24"/>
          <w:lang w:eastAsia="it-IT"/>
        </w:rPr>
        <w:t>progetto</w:t>
      </w:r>
    </w:p>
    <w:p w14:paraId="2FC1A5F5" w14:textId="21946773" w:rsidR="00132C1D" w:rsidRDefault="00132C1D" w:rsidP="00F10540">
      <w:pPr>
        <w:rPr>
          <w:rFonts w:eastAsia="Times New Roman" w:cs="Times New Roman"/>
          <w:b/>
          <w:bCs/>
          <w:szCs w:val="24"/>
          <w:lang w:eastAsia="it-IT"/>
        </w:rPr>
      </w:pPr>
    </w:p>
    <w:p w14:paraId="5551718D" w14:textId="13534FF6" w:rsidR="00132C1D" w:rsidRPr="00F10540" w:rsidRDefault="00132C1D" w:rsidP="00132C1D">
      <w:pPr>
        <w:jc w:val="center"/>
        <w:rPr>
          <w:rFonts w:eastAsia="Times New Roman" w:cs="Times New Roman"/>
          <w:b/>
          <w:szCs w:val="24"/>
          <w:lang w:eastAsia="it-IT"/>
        </w:rPr>
      </w:pPr>
      <w:r w:rsidRPr="003802DC">
        <w:rPr>
          <w:noProof/>
          <w:lang w:eastAsia="it-IT"/>
        </w:rPr>
        <w:drawing>
          <wp:inline distT="0" distB="0" distL="0" distR="0" wp14:anchorId="07CEE192" wp14:editId="26B04EE5">
            <wp:extent cx="2338070" cy="587237"/>
            <wp:effectExtent l="0" t="0" r="0" b="0"/>
            <wp:docPr id="10" name="Immagine 10"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2521" cy="593378"/>
                    </a:xfrm>
                    <a:prstGeom prst="rect">
                      <a:avLst/>
                    </a:prstGeom>
                  </pic:spPr>
                </pic:pic>
              </a:graphicData>
            </a:graphic>
          </wp:inline>
        </w:drawing>
      </w:r>
      <w:r w:rsidRPr="003802DC">
        <w:rPr>
          <w:noProof/>
          <w:lang w:eastAsia="it-IT"/>
        </w:rPr>
        <w:drawing>
          <wp:inline distT="0" distB="0" distL="0" distR="0" wp14:anchorId="044A56C5" wp14:editId="32EF7146">
            <wp:extent cx="3066415" cy="575310"/>
            <wp:effectExtent l="0" t="0" r="0" b="0"/>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66415" cy="575310"/>
                    </a:xfrm>
                    <a:prstGeom prst="rect">
                      <a:avLst/>
                    </a:prstGeom>
                  </pic:spPr>
                </pic:pic>
              </a:graphicData>
            </a:graphic>
          </wp:inline>
        </w:drawing>
      </w:r>
    </w:p>
    <w:p w14:paraId="7041D91A" w14:textId="77777777" w:rsidR="00167981" w:rsidRPr="002A1A55" w:rsidRDefault="00167981" w:rsidP="00167981">
      <w:pPr>
        <w:jc w:val="center"/>
        <w:rPr>
          <w:rFonts w:eastAsia="Times New Roman" w:cs="Times New Roman"/>
          <w:b/>
          <w:szCs w:val="20"/>
          <w:lang w:eastAsia="it-IT"/>
        </w:rPr>
      </w:pPr>
    </w:p>
    <w:p w14:paraId="3D8A4E96" w14:textId="35931B26" w:rsidR="00167981" w:rsidRDefault="00167981" w:rsidP="00167981">
      <w:pPr>
        <w:jc w:val="center"/>
        <w:rPr>
          <w:rFonts w:eastAsia="Times New Roman" w:cs="Times New Roman"/>
          <w:b/>
          <w:i/>
          <w:szCs w:val="20"/>
          <w:lang w:eastAsia="it-IT"/>
        </w:rPr>
      </w:pPr>
    </w:p>
    <w:p w14:paraId="67854AB8" w14:textId="0934876D" w:rsidR="004E64B2" w:rsidRDefault="004E64B2" w:rsidP="00167981">
      <w:pPr>
        <w:jc w:val="center"/>
        <w:rPr>
          <w:rFonts w:eastAsia="Times New Roman" w:cs="Times New Roman"/>
          <w:b/>
          <w:i/>
          <w:szCs w:val="20"/>
          <w:lang w:eastAsia="it-IT"/>
        </w:rPr>
      </w:pPr>
    </w:p>
    <w:p w14:paraId="3F3C089C" w14:textId="016B8D40" w:rsidR="004E64B2" w:rsidRDefault="004E64B2" w:rsidP="00167981">
      <w:pPr>
        <w:jc w:val="center"/>
        <w:rPr>
          <w:rFonts w:eastAsia="Times New Roman" w:cs="Times New Roman"/>
          <w:b/>
          <w:i/>
          <w:szCs w:val="20"/>
          <w:lang w:eastAsia="it-IT"/>
        </w:rPr>
      </w:pPr>
    </w:p>
    <w:p w14:paraId="16167771" w14:textId="0395FB55" w:rsidR="004E64B2" w:rsidRDefault="004E64B2" w:rsidP="00167981">
      <w:pPr>
        <w:jc w:val="center"/>
        <w:rPr>
          <w:rFonts w:eastAsia="Times New Roman" w:cs="Times New Roman"/>
          <w:b/>
          <w:i/>
          <w:szCs w:val="20"/>
          <w:lang w:eastAsia="it-IT"/>
        </w:rPr>
      </w:pPr>
    </w:p>
    <w:p w14:paraId="2BD7A580" w14:textId="77777777" w:rsidR="004E64B2" w:rsidRDefault="004E64B2" w:rsidP="00167981">
      <w:pPr>
        <w:jc w:val="center"/>
        <w:rPr>
          <w:rFonts w:eastAsia="Times New Roman" w:cs="Times New Roman"/>
          <w:b/>
          <w:i/>
          <w:szCs w:val="20"/>
          <w:lang w:eastAsia="it-IT"/>
        </w:rPr>
      </w:pPr>
    </w:p>
    <w:p w14:paraId="502776A9" w14:textId="77777777" w:rsidR="004E64B2" w:rsidRPr="0074624E" w:rsidRDefault="004E64B2" w:rsidP="004E64B2">
      <w:pPr>
        <w:jc w:val="center"/>
        <w:rPr>
          <w:rFonts w:eastAsia="Times New Roman" w:cs="Times New Roman"/>
          <w:b/>
          <w:szCs w:val="20"/>
          <w:lang w:eastAsia="it-IT"/>
        </w:rPr>
      </w:pPr>
      <w:r w:rsidRPr="00CF078F">
        <w:rPr>
          <w:rFonts w:eastAsia="Times New Roman" w:cs="Times New Roman"/>
          <w:b/>
          <w:bCs/>
          <w:color w:val="198323"/>
          <w:sz w:val="32"/>
          <w:szCs w:val="32"/>
          <w:lang w:eastAsia="it-IT"/>
        </w:rPr>
        <w:t xml:space="preserve">AVVISO PUBBLICO PER LA PRESENTAZIONE DI PROPOSTE PROGETTUALI PER LO SVILUPPO DI SISTEMI DI TELERISCALDAMENTO DA FINANZIARE NELL’AMBITO DEL PNRR, MISSIONE 2, COMPONENTE 3, INVESTIMENTO 3.1 FINANZIATO DALL’UNIONE EUROPEA – </w:t>
      </w:r>
      <w:proofErr w:type="spellStart"/>
      <w:r w:rsidRPr="00CF078F">
        <w:rPr>
          <w:rFonts w:eastAsia="Times New Roman" w:cs="Times New Roman"/>
          <w:b/>
          <w:bCs/>
          <w:color w:val="198323"/>
          <w:sz w:val="32"/>
          <w:szCs w:val="32"/>
          <w:lang w:eastAsia="it-IT"/>
        </w:rPr>
        <w:t>NextGenerationEU</w:t>
      </w:r>
      <w:proofErr w:type="spellEnd"/>
    </w:p>
    <w:p w14:paraId="0FC05042" w14:textId="2D85DCFC" w:rsidR="004E64B2" w:rsidRDefault="004E64B2" w:rsidP="00167981">
      <w:pPr>
        <w:jc w:val="center"/>
        <w:rPr>
          <w:rFonts w:eastAsia="Times New Roman" w:cs="Times New Roman"/>
          <w:b/>
          <w:i/>
          <w:szCs w:val="20"/>
          <w:lang w:eastAsia="it-IT"/>
        </w:rPr>
      </w:pPr>
    </w:p>
    <w:p w14:paraId="2789F95F" w14:textId="7374158D" w:rsidR="004E64B2" w:rsidRPr="00CF078F" w:rsidRDefault="004E64B2" w:rsidP="004E64B2">
      <w:pPr>
        <w:autoSpaceDE w:val="0"/>
        <w:autoSpaceDN w:val="0"/>
        <w:adjustRightInd w:val="0"/>
        <w:jc w:val="center"/>
        <w:rPr>
          <w:rFonts w:eastAsia="Times New Roman" w:cs="Times New Roman"/>
          <w:b/>
          <w:bCs/>
          <w:color w:val="198323"/>
          <w:sz w:val="26"/>
          <w:szCs w:val="26"/>
          <w:lang w:eastAsia="it-IT"/>
        </w:rPr>
      </w:pPr>
      <w:r w:rsidRPr="00CF078F">
        <w:rPr>
          <w:rFonts w:eastAsia="Times New Roman" w:cs="Times New Roman"/>
          <w:b/>
          <w:bCs/>
          <w:color w:val="198323"/>
          <w:sz w:val="26"/>
          <w:szCs w:val="26"/>
          <w:lang w:eastAsia="it-IT"/>
        </w:rPr>
        <w:t xml:space="preserve">Relazione </w:t>
      </w:r>
      <w:r>
        <w:rPr>
          <w:rFonts w:eastAsia="Times New Roman" w:cs="Times New Roman"/>
          <w:b/>
          <w:bCs/>
          <w:color w:val="198323"/>
          <w:sz w:val="26"/>
          <w:szCs w:val="26"/>
          <w:lang w:eastAsia="it-IT"/>
        </w:rPr>
        <w:t>tecnica di progetto</w:t>
      </w:r>
      <w:r w:rsidRPr="00CF078F">
        <w:rPr>
          <w:rFonts w:eastAsia="Times New Roman" w:cs="Times New Roman"/>
          <w:b/>
          <w:bCs/>
          <w:color w:val="198323"/>
          <w:sz w:val="26"/>
          <w:szCs w:val="26"/>
          <w:lang w:eastAsia="it-IT"/>
        </w:rPr>
        <w:t xml:space="preserve"> </w:t>
      </w:r>
    </w:p>
    <w:p w14:paraId="733076D1" w14:textId="77777777" w:rsidR="004E64B2" w:rsidRPr="00CF078F" w:rsidRDefault="004E64B2" w:rsidP="004E64B2">
      <w:pPr>
        <w:autoSpaceDE w:val="0"/>
        <w:autoSpaceDN w:val="0"/>
        <w:adjustRightInd w:val="0"/>
        <w:jc w:val="center"/>
        <w:rPr>
          <w:rFonts w:eastAsia="Times New Roman" w:cs="Times New Roman"/>
          <w:b/>
          <w:bCs/>
          <w:color w:val="198323"/>
          <w:sz w:val="26"/>
          <w:szCs w:val="26"/>
          <w:u w:val="single"/>
          <w:lang w:eastAsia="it-IT"/>
        </w:rPr>
      </w:pPr>
      <w:r w:rsidRPr="00CF078F">
        <w:rPr>
          <w:rFonts w:eastAsia="Times New Roman" w:cs="Times New Roman"/>
          <w:b/>
          <w:bCs/>
          <w:color w:val="198323"/>
          <w:sz w:val="26"/>
          <w:szCs w:val="26"/>
          <w:u w:val="single"/>
          <w:lang w:eastAsia="it-IT"/>
        </w:rPr>
        <w:t>Format</w:t>
      </w:r>
    </w:p>
    <w:p w14:paraId="037B7DDA" w14:textId="77777777" w:rsidR="004E64B2" w:rsidRDefault="004E64B2" w:rsidP="00167981">
      <w:pPr>
        <w:jc w:val="center"/>
        <w:rPr>
          <w:rFonts w:eastAsia="Times New Roman" w:cs="Times New Roman"/>
          <w:b/>
          <w:i/>
          <w:szCs w:val="20"/>
          <w:lang w:eastAsia="it-IT"/>
        </w:rPr>
      </w:pPr>
    </w:p>
    <w:p w14:paraId="0FA58647" w14:textId="77777777" w:rsidR="004E64B2" w:rsidRPr="002A1A55" w:rsidRDefault="004E64B2" w:rsidP="00167981">
      <w:pPr>
        <w:jc w:val="center"/>
        <w:rPr>
          <w:rFonts w:eastAsia="Times New Roman" w:cs="Times New Roman"/>
          <w:b/>
          <w:i/>
          <w:szCs w:val="20"/>
          <w:lang w:eastAsia="it-IT"/>
        </w:rPr>
      </w:pPr>
    </w:p>
    <w:p w14:paraId="4AB0F8F0" w14:textId="77777777" w:rsidR="004E64B2" w:rsidRDefault="004E64B2">
      <w:pPr>
        <w:rPr>
          <w:rFonts w:eastAsia="Times New Roman" w:cs="Times New Roman"/>
          <w:b/>
          <w:bCs/>
          <w:szCs w:val="24"/>
          <w:lang w:eastAsia="it-IT"/>
        </w:rPr>
      </w:pPr>
      <w:r>
        <w:rPr>
          <w:rFonts w:eastAsia="Times New Roman" w:cs="Times New Roman"/>
          <w:b/>
          <w:bCs/>
          <w:szCs w:val="24"/>
          <w:lang w:eastAsia="it-IT"/>
        </w:rPr>
        <w:br w:type="page"/>
      </w:r>
    </w:p>
    <w:p w14:paraId="4581D206" w14:textId="396AA10B" w:rsidR="00167981" w:rsidRPr="00F10540" w:rsidRDefault="00167981" w:rsidP="00167981">
      <w:pPr>
        <w:autoSpaceDE w:val="0"/>
        <w:autoSpaceDN w:val="0"/>
        <w:adjustRightInd w:val="0"/>
        <w:jc w:val="center"/>
        <w:rPr>
          <w:rFonts w:eastAsia="Times New Roman" w:cs="Times New Roman"/>
          <w:b/>
          <w:bCs/>
          <w:szCs w:val="24"/>
          <w:lang w:eastAsia="it-IT"/>
        </w:rPr>
      </w:pPr>
      <w:r w:rsidRPr="00F10540">
        <w:rPr>
          <w:rFonts w:eastAsia="Times New Roman" w:cs="Times New Roman"/>
          <w:b/>
          <w:bCs/>
          <w:szCs w:val="24"/>
          <w:lang w:eastAsia="it-IT"/>
        </w:rPr>
        <w:lastRenderedPageBreak/>
        <w:t>INDICE GENERALE</w:t>
      </w:r>
    </w:p>
    <w:bookmarkStart w:id="0" w:name="_Toc344988052" w:displacedByCustomXml="next"/>
    <w:sdt>
      <w:sdtPr>
        <w:rPr>
          <w:rFonts w:ascii="Times New Roman" w:eastAsiaTheme="minorHAnsi" w:hAnsi="Times New Roman" w:cs="Times New Roman"/>
          <w:color w:val="auto"/>
          <w:sz w:val="24"/>
          <w:szCs w:val="22"/>
          <w:lang w:eastAsia="en-US"/>
        </w:rPr>
        <w:id w:val="1816132831"/>
        <w:docPartObj>
          <w:docPartGallery w:val="Table of Contents"/>
          <w:docPartUnique/>
        </w:docPartObj>
      </w:sdtPr>
      <w:sdtEndPr>
        <w:rPr>
          <w:rFonts w:cstheme="minorBidi"/>
          <w:b/>
          <w:bCs/>
        </w:rPr>
      </w:sdtEndPr>
      <w:sdtContent>
        <w:p w14:paraId="4716D488" w14:textId="7CBB8482" w:rsidR="00D62FDA" w:rsidRPr="00914F53" w:rsidRDefault="00D62FDA" w:rsidP="00132C1D">
          <w:pPr>
            <w:pStyle w:val="Titolosommario"/>
            <w:spacing w:before="0"/>
            <w:rPr>
              <w:rFonts w:ascii="Times New Roman" w:hAnsi="Times New Roman" w:cs="Times New Roman"/>
              <w:sz w:val="22"/>
              <w:szCs w:val="22"/>
            </w:rPr>
          </w:pPr>
        </w:p>
        <w:p w14:paraId="35F2BFE4" w14:textId="7AD5A413" w:rsidR="00132C1D" w:rsidRPr="00132C1D" w:rsidRDefault="00D62FDA" w:rsidP="00132C1D">
          <w:pPr>
            <w:pStyle w:val="Sommario1"/>
            <w:rPr>
              <w:rFonts w:ascii="Times New Roman" w:eastAsiaTheme="minorEastAsia" w:hAnsi="Times New Roman"/>
              <w:noProof/>
              <w:szCs w:val="24"/>
            </w:rPr>
          </w:pPr>
          <w:r w:rsidRPr="00132C1D">
            <w:rPr>
              <w:rFonts w:ascii="Times New Roman" w:hAnsi="Times New Roman"/>
              <w:szCs w:val="24"/>
            </w:rPr>
            <w:fldChar w:fldCharType="begin"/>
          </w:r>
          <w:r w:rsidRPr="00132C1D">
            <w:rPr>
              <w:rFonts w:ascii="Times New Roman" w:hAnsi="Times New Roman"/>
              <w:szCs w:val="24"/>
            </w:rPr>
            <w:instrText xml:space="preserve"> TOC \o "1-3" \h \z \u </w:instrText>
          </w:r>
          <w:r w:rsidRPr="00132C1D">
            <w:rPr>
              <w:rFonts w:ascii="Times New Roman" w:hAnsi="Times New Roman"/>
              <w:szCs w:val="24"/>
            </w:rPr>
            <w:fldChar w:fldCharType="separate"/>
          </w:r>
          <w:hyperlink w:anchor="_Toc109652907" w:history="1">
            <w:r w:rsidR="00132C1D" w:rsidRPr="00132C1D">
              <w:rPr>
                <w:rStyle w:val="Collegamentoipertestuale"/>
                <w:rFonts w:ascii="Times New Roman" w:hAnsi="Times New Roman"/>
                <w:noProof/>
                <w:szCs w:val="24"/>
              </w:rPr>
              <w:t>1</w:t>
            </w:r>
            <w:r w:rsidR="00132C1D" w:rsidRPr="00132C1D">
              <w:rPr>
                <w:rFonts w:ascii="Times New Roman" w:eastAsiaTheme="minorEastAsia" w:hAnsi="Times New Roman"/>
                <w:noProof/>
                <w:szCs w:val="24"/>
              </w:rPr>
              <w:tab/>
            </w:r>
            <w:r w:rsidR="00132C1D" w:rsidRPr="00132C1D">
              <w:rPr>
                <w:rStyle w:val="Collegamentoipertestuale"/>
                <w:rFonts w:ascii="Times New Roman" w:hAnsi="Times New Roman"/>
                <w:noProof/>
                <w:szCs w:val="24"/>
              </w:rPr>
              <w:t>INTRODUZIONE</w:t>
            </w:r>
            <w:r w:rsidR="00132C1D" w:rsidRPr="00132C1D">
              <w:rPr>
                <w:rFonts w:ascii="Times New Roman" w:hAnsi="Times New Roman"/>
                <w:noProof/>
                <w:webHidden/>
                <w:szCs w:val="24"/>
              </w:rPr>
              <w:tab/>
            </w:r>
            <w:r w:rsidR="00132C1D" w:rsidRPr="00132C1D">
              <w:rPr>
                <w:rFonts w:ascii="Times New Roman" w:hAnsi="Times New Roman"/>
                <w:noProof/>
                <w:webHidden/>
                <w:szCs w:val="24"/>
              </w:rPr>
              <w:fldChar w:fldCharType="begin"/>
            </w:r>
            <w:r w:rsidR="00132C1D" w:rsidRPr="00132C1D">
              <w:rPr>
                <w:rFonts w:ascii="Times New Roman" w:hAnsi="Times New Roman"/>
                <w:noProof/>
                <w:webHidden/>
                <w:szCs w:val="24"/>
              </w:rPr>
              <w:instrText xml:space="preserve"> PAGEREF _Toc109652907 \h </w:instrText>
            </w:r>
            <w:r w:rsidR="00132C1D" w:rsidRPr="00132C1D">
              <w:rPr>
                <w:rFonts w:ascii="Times New Roman" w:hAnsi="Times New Roman"/>
                <w:noProof/>
                <w:webHidden/>
                <w:szCs w:val="24"/>
              </w:rPr>
            </w:r>
            <w:r w:rsidR="00132C1D" w:rsidRPr="00132C1D">
              <w:rPr>
                <w:rFonts w:ascii="Times New Roman" w:hAnsi="Times New Roman"/>
                <w:noProof/>
                <w:webHidden/>
                <w:szCs w:val="24"/>
              </w:rPr>
              <w:fldChar w:fldCharType="separate"/>
            </w:r>
            <w:r w:rsidR="00132C1D">
              <w:rPr>
                <w:rFonts w:ascii="Times New Roman" w:hAnsi="Times New Roman"/>
                <w:noProof/>
                <w:webHidden/>
                <w:szCs w:val="24"/>
              </w:rPr>
              <w:t>3</w:t>
            </w:r>
            <w:r w:rsidR="00132C1D" w:rsidRPr="00132C1D">
              <w:rPr>
                <w:rFonts w:ascii="Times New Roman" w:hAnsi="Times New Roman"/>
                <w:noProof/>
                <w:webHidden/>
                <w:szCs w:val="24"/>
              </w:rPr>
              <w:fldChar w:fldCharType="end"/>
            </w:r>
          </w:hyperlink>
        </w:p>
        <w:p w14:paraId="3CB86EF0" w14:textId="52647059" w:rsidR="00132C1D" w:rsidRPr="00132C1D" w:rsidRDefault="00132C1D" w:rsidP="00132C1D">
          <w:pPr>
            <w:pStyle w:val="Sommario1"/>
            <w:rPr>
              <w:rFonts w:ascii="Times New Roman" w:eastAsiaTheme="minorEastAsia" w:hAnsi="Times New Roman"/>
              <w:noProof/>
              <w:szCs w:val="24"/>
            </w:rPr>
          </w:pPr>
          <w:hyperlink w:anchor="_Toc109652908" w:history="1">
            <w:r w:rsidRPr="00132C1D">
              <w:rPr>
                <w:rStyle w:val="Collegamentoipertestuale"/>
                <w:rFonts w:ascii="Times New Roman" w:hAnsi="Times New Roman"/>
                <w:noProof/>
                <w:szCs w:val="24"/>
              </w:rPr>
              <w:t>2</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DESCRIZIONE GENERALE DEL PROGETTO</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_Toc109652908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4</w:t>
            </w:r>
            <w:r w:rsidRPr="00132C1D">
              <w:rPr>
                <w:rFonts w:ascii="Times New Roman" w:hAnsi="Times New Roman"/>
                <w:noProof/>
                <w:webHidden/>
                <w:szCs w:val="24"/>
              </w:rPr>
              <w:fldChar w:fldCharType="end"/>
            </w:r>
          </w:hyperlink>
        </w:p>
        <w:p w14:paraId="0A84B040" w14:textId="3E59C89F" w:rsidR="00132C1D" w:rsidRPr="00132C1D" w:rsidRDefault="00132C1D" w:rsidP="00132C1D">
          <w:pPr>
            <w:pStyle w:val="Sommario2"/>
            <w:rPr>
              <w:rFonts w:eastAsiaTheme="minorEastAsia"/>
              <w:noProof/>
            </w:rPr>
          </w:pPr>
          <w:hyperlink w:anchor="_Toc109652909" w:history="1">
            <w:r w:rsidRPr="00132C1D">
              <w:rPr>
                <w:rStyle w:val="Collegamentoipertestuale"/>
                <w:rFonts w:ascii="Times New Roman" w:hAnsi="Times New Roman"/>
                <w:noProof/>
                <w:szCs w:val="24"/>
              </w:rPr>
              <w:t>2.1</w:t>
            </w:r>
            <w:r w:rsidRPr="00132C1D">
              <w:rPr>
                <w:rFonts w:eastAsiaTheme="minorEastAsia"/>
                <w:noProof/>
              </w:rPr>
              <w:tab/>
            </w:r>
            <w:r w:rsidRPr="00132C1D">
              <w:rPr>
                <w:rStyle w:val="Collegamentoipertestuale"/>
                <w:rFonts w:ascii="Times New Roman" w:hAnsi="Times New Roman"/>
                <w:noProof/>
                <w:szCs w:val="24"/>
              </w:rPr>
              <w:t>Interventi finanziabili</w:t>
            </w:r>
            <w:r w:rsidRPr="00132C1D">
              <w:rPr>
                <w:noProof/>
                <w:webHidden/>
              </w:rPr>
              <w:tab/>
            </w:r>
            <w:r w:rsidRPr="00132C1D">
              <w:rPr>
                <w:noProof/>
                <w:webHidden/>
              </w:rPr>
              <w:fldChar w:fldCharType="begin"/>
            </w:r>
            <w:r w:rsidRPr="00132C1D">
              <w:rPr>
                <w:noProof/>
                <w:webHidden/>
              </w:rPr>
              <w:instrText xml:space="preserve"> PAGEREF _Toc109652909 \h </w:instrText>
            </w:r>
            <w:r w:rsidRPr="00132C1D">
              <w:rPr>
                <w:noProof/>
                <w:webHidden/>
              </w:rPr>
            </w:r>
            <w:r w:rsidRPr="00132C1D">
              <w:rPr>
                <w:noProof/>
                <w:webHidden/>
              </w:rPr>
              <w:fldChar w:fldCharType="separate"/>
            </w:r>
            <w:r>
              <w:rPr>
                <w:noProof/>
                <w:webHidden/>
              </w:rPr>
              <w:t>4</w:t>
            </w:r>
            <w:r w:rsidRPr="00132C1D">
              <w:rPr>
                <w:noProof/>
                <w:webHidden/>
              </w:rPr>
              <w:fldChar w:fldCharType="end"/>
            </w:r>
          </w:hyperlink>
        </w:p>
        <w:p w14:paraId="1F6A5088" w14:textId="5F0E3DD2" w:rsidR="00132C1D" w:rsidRPr="00132C1D" w:rsidRDefault="00132C1D" w:rsidP="00132C1D">
          <w:pPr>
            <w:pStyle w:val="Sommario3"/>
            <w:tabs>
              <w:tab w:val="left" w:pos="1320"/>
              <w:tab w:val="right" w:leader="dot" w:pos="9628"/>
            </w:tabs>
            <w:rPr>
              <w:rFonts w:eastAsiaTheme="minorEastAsia" w:cs="Times New Roman"/>
              <w:noProof/>
              <w:szCs w:val="24"/>
              <w:lang w:eastAsia="it-IT"/>
            </w:rPr>
          </w:pPr>
          <w:hyperlink w:anchor="_Toc109652910" w:history="1">
            <w:r w:rsidRPr="00132C1D">
              <w:rPr>
                <w:rStyle w:val="Collegamentoipertestuale"/>
                <w:rFonts w:eastAsia="Times New Roman" w:cs="Times New Roman"/>
                <w:noProof/>
                <w:szCs w:val="24"/>
                <w:lang w:eastAsia="it-IT"/>
              </w:rPr>
              <w:t>2.1.1</w:t>
            </w:r>
            <w:r w:rsidRPr="00132C1D">
              <w:rPr>
                <w:rFonts w:eastAsiaTheme="minorEastAsia" w:cs="Times New Roman"/>
                <w:noProof/>
                <w:szCs w:val="24"/>
                <w:lang w:eastAsia="it-IT"/>
              </w:rPr>
              <w:tab/>
            </w:r>
            <w:r w:rsidRPr="00132C1D">
              <w:rPr>
                <w:rStyle w:val="Collegamentoipertestuale"/>
                <w:rFonts w:eastAsia="Times New Roman" w:cs="Times New Roman"/>
                <w:noProof/>
                <w:szCs w:val="24"/>
                <w:lang w:eastAsia="it-IT"/>
              </w:rPr>
              <w:t>Nuova costruzione di sistemi di teleriscaldamento o teleraffrescamento efficienti</w:t>
            </w:r>
            <w:r w:rsidRPr="00132C1D">
              <w:rPr>
                <w:rFonts w:cs="Times New Roman"/>
                <w:noProof/>
                <w:webHidden/>
                <w:szCs w:val="24"/>
              </w:rPr>
              <w:tab/>
            </w:r>
            <w:r w:rsidRPr="00132C1D">
              <w:rPr>
                <w:rFonts w:cs="Times New Roman"/>
                <w:noProof/>
                <w:webHidden/>
                <w:szCs w:val="24"/>
              </w:rPr>
              <w:fldChar w:fldCharType="begin"/>
            </w:r>
            <w:r w:rsidRPr="00132C1D">
              <w:rPr>
                <w:rFonts w:cs="Times New Roman"/>
                <w:noProof/>
                <w:webHidden/>
                <w:szCs w:val="24"/>
              </w:rPr>
              <w:instrText xml:space="preserve"> PAGEREF _Toc109652910 \h </w:instrText>
            </w:r>
            <w:r w:rsidRPr="00132C1D">
              <w:rPr>
                <w:rFonts w:cs="Times New Roman"/>
                <w:noProof/>
                <w:webHidden/>
                <w:szCs w:val="24"/>
              </w:rPr>
            </w:r>
            <w:r w:rsidRPr="00132C1D">
              <w:rPr>
                <w:rFonts w:cs="Times New Roman"/>
                <w:noProof/>
                <w:webHidden/>
                <w:szCs w:val="24"/>
              </w:rPr>
              <w:fldChar w:fldCharType="separate"/>
            </w:r>
            <w:r>
              <w:rPr>
                <w:rFonts w:cs="Times New Roman"/>
                <w:noProof/>
                <w:webHidden/>
                <w:szCs w:val="24"/>
              </w:rPr>
              <w:t>4</w:t>
            </w:r>
            <w:r w:rsidRPr="00132C1D">
              <w:rPr>
                <w:rFonts w:cs="Times New Roman"/>
                <w:noProof/>
                <w:webHidden/>
                <w:szCs w:val="24"/>
              </w:rPr>
              <w:fldChar w:fldCharType="end"/>
            </w:r>
          </w:hyperlink>
        </w:p>
        <w:p w14:paraId="4CA03D9C" w14:textId="3A7C8566" w:rsidR="00132C1D" w:rsidRPr="00132C1D" w:rsidRDefault="00132C1D" w:rsidP="00132C1D">
          <w:pPr>
            <w:pStyle w:val="Sommario3"/>
            <w:tabs>
              <w:tab w:val="left" w:pos="1320"/>
              <w:tab w:val="right" w:leader="dot" w:pos="9628"/>
            </w:tabs>
            <w:rPr>
              <w:rFonts w:eastAsiaTheme="minorEastAsia" w:cs="Times New Roman"/>
              <w:noProof/>
              <w:szCs w:val="24"/>
              <w:lang w:eastAsia="it-IT"/>
            </w:rPr>
          </w:pPr>
          <w:hyperlink w:anchor="_Toc109652911" w:history="1">
            <w:r w:rsidRPr="00132C1D">
              <w:rPr>
                <w:rStyle w:val="Collegamentoipertestuale"/>
                <w:rFonts w:eastAsia="Times New Roman" w:cs="Times New Roman"/>
                <w:noProof/>
                <w:szCs w:val="24"/>
                <w:lang w:eastAsia="it-IT"/>
              </w:rPr>
              <w:t>2.1.2</w:t>
            </w:r>
            <w:r w:rsidRPr="00132C1D">
              <w:rPr>
                <w:rFonts w:eastAsiaTheme="minorEastAsia" w:cs="Times New Roman"/>
                <w:noProof/>
                <w:szCs w:val="24"/>
                <w:lang w:eastAsia="it-IT"/>
              </w:rPr>
              <w:tab/>
            </w:r>
            <w:r w:rsidRPr="00132C1D">
              <w:rPr>
                <w:rStyle w:val="Collegamentoipertestuale"/>
                <w:rFonts w:eastAsia="Times New Roman" w:cs="Times New Roman"/>
                <w:noProof/>
                <w:szCs w:val="24"/>
                <w:lang w:eastAsia="it-IT"/>
              </w:rPr>
              <w:t>Estensione di sistemi di teleriscaldamento o teleraffrescamento efficienti</w:t>
            </w:r>
            <w:r w:rsidRPr="00132C1D">
              <w:rPr>
                <w:rFonts w:cs="Times New Roman"/>
                <w:noProof/>
                <w:webHidden/>
                <w:szCs w:val="24"/>
              </w:rPr>
              <w:tab/>
            </w:r>
            <w:r w:rsidRPr="00132C1D">
              <w:rPr>
                <w:rFonts w:cs="Times New Roman"/>
                <w:noProof/>
                <w:webHidden/>
                <w:szCs w:val="24"/>
              </w:rPr>
              <w:fldChar w:fldCharType="begin"/>
            </w:r>
            <w:r w:rsidRPr="00132C1D">
              <w:rPr>
                <w:rFonts w:cs="Times New Roman"/>
                <w:noProof/>
                <w:webHidden/>
                <w:szCs w:val="24"/>
              </w:rPr>
              <w:instrText xml:space="preserve"> PAGEREF _Toc109652911 \h </w:instrText>
            </w:r>
            <w:r w:rsidRPr="00132C1D">
              <w:rPr>
                <w:rFonts w:cs="Times New Roman"/>
                <w:noProof/>
                <w:webHidden/>
                <w:szCs w:val="24"/>
              </w:rPr>
            </w:r>
            <w:r w:rsidRPr="00132C1D">
              <w:rPr>
                <w:rFonts w:cs="Times New Roman"/>
                <w:noProof/>
                <w:webHidden/>
                <w:szCs w:val="24"/>
              </w:rPr>
              <w:fldChar w:fldCharType="separate"/>
            </w:r>
            <w:r>
              <w:rPr>
                <w:rFonts w:cs="Times New Roman"/>
                <w:noProof/>
                <w:webHidden/>
                <w:szCs w:val="24"/>
              </w:rPr>
              <w:t>4</w:t>
            </w:r>
            <w:r w:rsidRPr="00132C1D">
              <w:rPr>
                <w:rFonts w:cs="Times New Roman"/>
                <w:noProof/>
                <w:webHidden/>
                <w:szCs w:val="24"/>
              </w:rPr>
              <w:fldChar w:fldCharType="end"/>
            </w:r>
          </w:hyperlink>
        </w:p>
        <w:p w14:paraId="3A685919" w14:textId="32E81237" w:rsidR="00132C1D" w:rsidRPr="00132C1D" w:rsidRDefault="00132C1D" w:rsidP="00132C1D">
          <w:pPr>
            <w:pStyle w:val="Sommario3"/>
            <w:tabs>
              <w:tab w:val="left" w:pos="1320"/>
              <w:tab w:val="right" w:leader="dot" w:pos="9628"/>
            </w:tabs>
            <w:rPr>
              <w:rFonts w:eastAsiaTheme="minorEastAsia" w:cs="Times New Roman"/>
              <w:noProof/>
              <w:szCs w:val="24"/>
              <w:lang w:eastAsia="it-IT"/>
            </w:rPr>
          </w:pPr>
          <w:hyperlink w:anchor="_Toc109652912" w:history="1">
            <w:r w:rsidRPr="00132C1D">
              <w:rPr>
                <w:rStyle w:val="Collegamentoipertestuale"/>
                <w:rFonts w:eastAsia="Times New Roman" w:cs="Times New Roman"/>
                <w:noProof/>
                <w:szCs w:val="24"/>
                <w:lang w:eastAsia="it-IT"/>
              </w:rPr>
              <w:t>2.1.3</w:t>
            </w:r>
            <w:r w:rsidRPr="00132C1D">
              <w:rPr>
                <w:rFonts w:eastAsiaTheme="minorEastAsia" w:cs="Times New Roman"/>
                <w:noProof/>
                <w:szCs w:val="24"/>
                <w:lang w:eastAsia="it-IT"/>
              </w:rPr>
              <w:tab/>
            </w:r>
            <w:r w:rsidRPr="00132C1D">
              <w:rPr>
                <w:rStyle w:val="Collegamentoipertestuale"/>
                <w:rFonts w:eastAsia="Times New Roman" w:cs="Times New Roman"/>
                <w:noProof/>
                <w:szCs w:val="24"/>
                <w:lang w:eastAsia="it-IT"/>
              </w:rPr>
              <w:t>Ammodernamento di centrali di produzione di energia termica e/o frigorifera</w:t>
            </w:r>
            <w:r w:rsidRPr="00132C1D">
              <w:rPr>
                <w:rFonts w:cs="Times New Roman"/>
                <w:noProof/>
                <w:webHidden/>
                <w:szCs w:val="24"/>
              </w:rPr>
              <w:tab/>
            </w:r>
            <w:r w:rsidRPr="00132C1D">
              <w:rPr>
                <w:rFonts w:cs="Times New Roman"/>
                <w:noProof/>
                <w:webHidden/>
                <w:szCs w:val="24"/>
              </w:rPr>
              <w:fldChar w:fldCharType="begin"/>
            </w:r>
            <w:r w:rsidRPr="00132C1D">
              <w:rPr>
                <w:rFonts w:cs="Times New Roman"/>
                <w:noProof/>
                <w:webHidden/>
                <w:szCs w:val="24"/>
              </w:rPr>
              <w:instrText xml:space="preserve"> PAGEREF _Toc109652912 \h </w:instrText>
            </w:r>
            <w:r w:rsidRPr="00132C1D">
              <w:rPr>
                <w:rFonts w:cs="Times New Roman"/>
                <w:noProof/>
                <w:webHidden/>
                <w:szCs w:val="24"/>
              </w:rPr>
            </w:r>
            <w:r w:rsidRPr="00132C1D">
              <w:rPr>
                <w:rFonts w:cs="Times New Roman"/>
                <w:noProof/>
                <w:webHidden/>
                <w:szCs w:val="24"/>
              </w:rPr>
              <w:fldChar w:fldCharType="separate"/>
            </w:r>
            <w:r>
              <w:rPr>
                <w:rFonts w:cs="Times New Roman"/>
                <w:noProof/>
                <w:webHidden/>
                <w:szCs w:val="24"/>
              </w:rPr>
              <w:t>4</w:t>
            </w:r>
            <w:r w:rsidRPr="00132C1D">
              <w:rPr>
                <w:rFonts w:cs="Times New Roman"/>
                <w:noProof/>
                <w:webHidden/>
                <w:szCs w:val="24"/>
              </w:rPr>
              <w:fldChar w:fldCharType="end"/>
            </w:r>
          </w:hyperlink>
        </w:p>
        <w:p w14:paraId="502EDC3D" w14:textId="4BE5A7CF" w:rsidR="00132C1D" w:rsidRPr="00132C1D" w:rsidRDefault="00132C1D" w:rsidP="00132C1D">
          <w:pPr>
            <w:pStyle w:val="Sommario1"/>
            <w:rPr>
              <w:rFonts w:ascii="Times New Roman" w:eastAsiaTheme="minorEastAsia" w:hAnsi="Times New Roman"/>
              <w:noProof/>
              <w:szCs w:val="24"/>
            </w:rPr>
          </w:pPr>
          <w:hyperlink w:anchor="_Toc109652913" w:history="1">
            <w:r w:rsidRPr="00132C1D">
              <w:rPr>
                <w:rStyle w:val="Collegamentoipertestuale"/>
                <w:rFonts w:ascii="Times New Roman" w:hAnsi="Times New Roman"/>
                <w:noProof/>
                <w:szCs w:val="24"/>
              </w:rPr>
              <w:t>3</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DESCRIZIONE DELLA CENTRALE DI PRODUZIONE DI ENERGIA TERMICA E/O FRIGORIFERA</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_Toc109652913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5</w:t>
            </w:r>
            <w:r w:rsidRPr="00132C1D">
              <w:rPr>
                <w:rFonts w:ascii="Times New Roman" w:hAnsi="Times New Roman"/>
                <w:noProof/>
                <w:webHidden/>
                <w:szCs w:val="24"/>
              </w:rPr>
              <w:fldChar w:fldCharType="end"/>
            </w:r>
          </w:hyperlink>
        </w:p>
        <w:p w14:paraId="30C3E6EE" w14:textId="3B45E133" w:rsidR="00132C1D" w:rsidRPr="00132C1D" w:rsidRDefault="00132C1D" w:rsidP="00132C1D">
          <w:pPr>
            <w:pStyle w:val="Sommario2"/>
            <w:rPr>
              <w:rFonts w:eastAsiaTheme="minorEastAsia"/>
              <w:noProof/>
            </w:rPr>
          </w:pPr>
          <w:hyperlink w:anchor="_Toc109652914" w:history="1">
            <w:r w:rsidRPr="00132C1D">
              <w:rPr>
                <w:rStyle w:val="Collegamentoipertestuale"/>
                <w:rFonts w:ascii="Times New Roman" w:hAnsi="Times New Roman"/>
                <w:noProof/>
                <w:szCs w:val="24"/>
              </w:rPr>
              <w:t>3.1</w:t>
            </w:r>
            <w:r w:rsidRPr="00132C1D">
              <w:rPr>
                <w:rFonts w:eastAsiaTheme="minorEastAsia"/>
                <w:noProof/>
              </w:rPr>
              <w:tab/>
            </w:r>
            <w:r w:rsidRPr="00132C1D">
              <w:rPr>
                <w:rStyle w:val="Collegamentoipertestuale"/>
                <w:rFonts w:ascii="Times New Roman" w:hAnsi="Times New Roman"/>
                <w:noProof/>
                <w:szCs w:val="24"/>
              </w:rPr>
              <w:t>Caratteristiche delle unità di produzione costituenti l’impianto</w:t>
            </w:r>
            <w:r w:rsidRPr="00132C1D">
              <w:rPr>
                <w:noProof/>
                <w:webHidden/>
              </w:rPr>
              <w:tab/>
            </w:r>
            <w:r w:rsidRPr="00132C1D">
              <w:rPr>
                <w:noProof/>
                <w:webHidden/>
              </w:rPr>
              <w:fldChar w:fldCharType="begin"/>
            </w:r>
            <w:r w:rsidRPr="00132C1D">
              <w:rPr>
                <w:noProof/>
                <w:webHidden/>
              </w:rPr>
              <w:instrText xml:space="preserve"> PAGEREF _Toc109652914 \h </w:instrText>
            </w:r>
            <w:r w:rsidRPr="00132C1D">
              <w:rPr>
                <w:noProof/>
                <w:webHidden/>
              </w:rPr>
            </w:r>
            <w:r w:rsidRPr="00132C1D">
              <w:rPr>
                <w:noProof/>
                <w:webHidden/>
              </w:rPr>
              <w:fldChar w:fldCharType="separate"/>
            </w:r>
            <w:r>
              <w:rPr>
                <w:noProof/>
                <w:webHidden/>
              </w:rPr>
              <w:t>5</w:t>
            </w:r>
            <w:r w:rsidRPr="00132C1D">
              <w:rPr>
                <w:noProof/>
                <w:webHidden/>
              </w:rPr>
              <w:fldChar w:fldCharType="end"/>
            </w:r>
          </w:hyperlink>
        </w:p>
        <w:p w14:paraId="667EF8F9" w14:textId="7BF09A2E" w:rsidR="00132C1D" w:rsidRPr="00132C1D" w:rsidRDefault="00132C1D" w:rsidP="00132C1D">
          <w:pPr>
            <w:pStyle w:val="Sommario3"/>
            <w:tabs>
              <w:tab w:val="left" w:pos="1320"/>
              <w:tab w:val="right" w:leader="dot" w:pos="9628"/>
            </w:tabs>
            <w:rPr>
              <w:rFonts w:eastAsiaTheme="minorEastAsia" w:cs="Times New Roman"/>
              <w:noProof/>
              <w:szCs w:val="24"/>
              <w:lang w:eastAsia="it-IT"/>
            </w:rPr>
          </w:pPr>
          <w:hyperlink w:anchor="_Toc109652915" w:history="1">
            <w:r w:rsidRPr="00132C1D">
              <w:rPr>
                <w:rStyle w:val="Collegamentoipertestuale"/>
                <w:rFonts w:eastAsia="Times New Roman" w:cs="Times New Roman"/>
                <w:noProof/>
                <w:szCs w:val="24"/>
                <w:lang w:eastAsia="it-IT"/>
              </w:rPr>
              <w:t>3.1.1</w:t>
            </w:r>
            <w:r w:rsidRPr="00132C1D">
              <w:rPr>
                <w:rFonts w:eastAsiaTheme="minorEastAsia" w:cs="Times New Roman"/>
                <w:noProof/>
                <w:szCs w:val="24"/>
                <w:lang w:eastAsia="it-IT"/>
              </w:rPr>
              <w:tab/>
            </w:r>
            <w:r w:rsidRPr="00132C1D">
              <w:rPr>
                <w:rStyle w:val="Collegamentoipertestuale"/>
                <w:rFonts w:eastAsia="Times New Roman" w:cs="Times New Roman"/>
                <w:noProof/>
                <w:szCs w:val="24"/>
                <w:lang w:eastAsia="it-IT"/>
              </w:rPr>
              <w:t>Situazione ex-ante</w:t>
            </w:r>
            <w:r w:rsidRPr="00132C1D">
              <w:rPr>
                <w:rFonts w:cs="Times New Roman"/>
                <w:noProof/>
                <w:webHidden/>
                <w:szCs w:val="24"/>
              </w:rPr>
              <w:tab/>
            </w:r>
            <w:r w:rsidRPr="00132C1D">
              <w:rPr>
                <w:rFonts w:cs="Times New Roman"/>
                <w:noProof/>
                <w:webHidden/>
                <w:szCs w:val="24"/>
              </w:rPr>
              <w:fldChar w:fldCharType="begin"/>
            </w:r>
            <w:r w:rsidRPr="00132C1D">
              <w:rPr>
                <w:rFonts w:cs="Times New Roman"/>
                <w:noProof/>
                <w:webHidden/>
                <w:szCs w:val="24"/>
              </w:rPr>
              <w:instrText xml:space="preserve"> PAGEREF _Toc109652915 \h </w:instrText>
            </w:r>
            <w:r w:rsidRPr="00132C1D">
              <w:rPr>
                <w:rFonts w:cs="Times New Roman"/>
                <w:noProof/>
                <w:webHidden/>
                <w:szCs w:val="24"/>
              </w:rPr>
            </w:r>
            <w:r w:rsidRPr="00132C1D">
              <w:rPr>
                <w:rFonts w:cs="Times New Roman"/>
                <w:noProof/>
                <w:webHidden/>
                <w:szCs w:val="24"/>
              </w:rPr>
              <w:fldChar w:fldCharType="separate"/>
            </w:r>
            <w:r>
              <w:rPr>
                <w:rFonts w:cs="Times New Roman"/>
                <w:noProof/>
                <w:webHidden/>
                <w:szCs w:val="24"/>
              </w:rPr>
              <w:t>5</w:t>
            </w:r>
            <w:r w:rsidRPr="00132C1D">
              <w:rPr>
                <w:rFonts w:cs="Times New Roman"/>
                <w:noProof/>
                <w:webHidden/>
                <w:szCs w:val="24"/>
              </w:rPr>
              <w:fldChar w:fldCharType="end"/>
            </w:r>
          </w:hyperlink>
        </w:p>
        <w:p w14:paraId="3022515C" w14:textId="3B9AC62B" w:rsidR="00132C1D" w:rsidRPr="00132C1D" w:rsidRDefault="00132C1D" w:rsidP="00132C1D">
          <w:pPr>
            <w:pStyle w:val="Sommario3"/>
            <w:tabs>
              <w:tab w:val="left" w:pos="1320"/>
              <w:tab w:val="right" w:leader="dot" w:pos="9628"/>
            </w:tabs>
            <w:rPr>
              <w:rFonts w:eastAsiaTheme="minorEastAsia" w:cs="Times New Roman"/>
              <w:noProof/>
              <w:szCs w:val="24"/>
              <w:lang w:eastAsia="it-IT"/>
            </w:rPr>
          </w:pPr>
          <w:hyperlink w:anchor="_Toc109652916" w:history="1">
            <w:r w:rsidRPr="00132C1D">
              <w:rPr>
                <w:rStyle w:val="Collegamentoipertestuale"/>
                <w:rFonts w:eastAsia="Times New Roman" w:cs="Times New Roman"/>
                <w:noProof/>
                <w:szCs w:val="24"/>
                <w:lang w:eastAsia="it-IT"/>
              </w:rPr>
              <w:t>3.1.2</w:t>
            </w:r>
            <w:r w:rsidRPr="00132C1D">
              <w:rPr>
                <w:rFonts w:eastAsiaTheme="minorEastAsia" w:cs="Times New Roman"/>
                <w:noProof/>
                <w:szCs w:val="24"/>
                <w:lang w:eastAsia="it-IT"/>
              </w:rPr>
              <w:tab/>
            </w:r>
            <w:r w:rsidRPr="00132C1D">
              <w:rPr>
                <w:rStyle w:val="Collegamentoipertestuale"/>
                <w:rFonts w:eastAsia="Times New Roman" w:cs="Times New Roman"/>
                <w:noProof/>
                <w:szCs w:val="24"/>
                <w:lang w:eastAsia="it-IT"/>
              </w:rPr>
              <w:t>Situazione ex-post</w:t>
            </w:r>
            <w:r w:rsidRPr="00132C1D">
              <w:rPr>
                <w:rFonts w:cs="Times New Roman"/>
                <w:noProof/>
                <w:webHidden/>
                <w:szCs w:val="24"/>
              </w:rPr>
              <w:tab/>
            </w:r>
            <w:r w:rsidRPr="00132C1D">
              <w:rPr>
                <w:rFonts w:cs="Times New Roman"/>
                <w:noProof/>
                <w:webHidden/>
                <w:szCs w:val="24"/>
              </w:rPr>
              <w:fldChar w:fldCharType="begin"/>
            </w:r>
            <w:r w:rsidRPr="00132C1D">
              <w:rPr>
                <w:rFonts w:cs="Times New Roman"/>
                <w:noProof/>
                <w:webHidden/>
                <w:szCs w:val="24"/>
              </w:rPr>
              <w:instrText xml:space="preserve"> PAGEREF _Toc109652916 \h </w:instrText>
            </w:r>
            <w:r w:rsidRPr="00132C1D">
              <w:rPr>
                <w:rFonts w:cs="Times New Roman"/>
                <w:noProof/>
                <w:webHidden/>
                <w:szCs w:val="24"/>
              </w:rPr>
            </w:r>
            <w:r w:rsidRPr="00132C1D">
              <w:rPr>
                <w:rFonts w:cs="Times New Roman"/>
                <w:noProof/>
                <w:webHidden/>
                <w:szCs w:val="24"/>
              </w:rPr>
              <w:fldChar w:fldCharType="separate"/>
            </w:r>
            <w:r>
              <w:rPr>
                <w:rFonts w:cs="Times New Roman"/>
                <w:noProof/>
                <w:webHidden/>
                <w:szCs w:val="24"/>
              </w:rPr>
              <w:t>6</w:t>
            </w:r>
            <w:r w:rsidRPr="00132C1D">
              <w:rPr>
                <w:rFonts w:cs="Times New Roman"/>
                <w:noProof/>
                <w:webHidden/>
                <w:szCs w:val="24"/>
              </w:rPr>
              <w:fldChar w:fldCharType="end"/>
            </w:r>
          </w:hyperlink>
        </w:p>
        <w:p w14:paraId="2F97F54A" w14:textId="17B723E6" w:rsidR="00132C1D" w:rsidRPr="00132C1D" w:rsidRDefault="00132C1D" w:rsidP="00132C1D">
          <w:pPr>
            <w:pStyle w:val="Sommario1"/>
            <w:rPr>
              <w:rFonts w:ascii="Times New Roman" w:eastAsiaTheme="minorEastAsia" w:hAnsi="Times New Roman"/>
              <w:noProof/>
              <w:szCs w:val="24"/>
            </w:rPr>
          </w:pPr>
          <w:hyperlink w:anchor="_Toc109652917" w:history="1">
            <w:r w:rsidRPr="00132C1D">
              <w:rPr>
                <w:rStyle w:val="Collegamentoipertestuale"/>
                <w:rFonts w:ascii="Times New Roman" w:hAnsi="Times New Roman"/>
                <w:noProof/>
                <w:szCs w:val="24"/>
              </w:rPr>
              <w:t>4</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DESCRIZIONE DELLA RETE DI TELERISCALDAMENTO E/O TELERAFFRESCAMENTO</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_Toc109652917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7</w:t>
            </w:r>
            <w:r w:rsidRPr="00132C1D">
              <w:rPr>
                <w:rFonts w:ascii="Times New Roman" w:hAnsi="Times New Roman"/>
                <w:noProof/>
                <w:webHidden/>
                <w:szCs w:val="24"/>
              </w:rPr>
              <w:fldChar w:fldCharType="end"/>
            </w:r>
          </w:hyperlink>
        </w:p>
        <w:p w14:paraId="73A9DA91" w14:textId="6BB2C465" w:rsidR="00132C1D" w:rsidRPr="00132C1D" w:rsidRDefault="00132C1D" w:rsidP="00132C1D">
          <w:pPr>
            <w:pStyle w:val="Sommario2"/>
            <w:rPr>
              <w:rFonts w:eastAsiaTheme="minorEastAsia"/>
              <w:noProof/>
            </w:rPr>
          </w:pPr>
          <w:hyperlink w:anchor="_Toc109652918" w:history="1">
            <w:r w:rsidRPr="00132C1D">
              <w:rPr>
                <w:rStyle w:val="Collegamentoipertestuale"/>
                <w:rFonts w:ascii="Times New Roman" w:hAnsi="Times New Roman"/>
                <w:noProof/>
                <w:szCs w:val="24"/>
              </w:rPr>
              <w:t>4.1</w:t>
            </w:r>
            <w:r w:rsidRPr="00132C1D">
              <w:rPr>
                <w:rFonts w:eastAsiaTheme="minorEastAsia"/>
                <w:noProof/>
              </w:rPr>
              <w:tab/>
            </w:r>
            <w:r w:rsidRPr="00132C1D">
              <w:rPr>
                <w:rStyle w:val="Collegamentoipertestuale"/>
                <w:rFonts w:ascii="Times New Roman" w:hAnsi="Times New Roman"/>
                <w:noProof/>
                <w:szCs w:val="24"/>
              </w:rPr>
              <w:t>Estensione della rete primaria e secondaria, caratteristiche delle stazioni di pompaggio e del sistema di accumulo nella situazione ex ante ed ex post.</w:t>
            </w:r>
            <w:r w:rsidRPr="00132C1D">
              <w:rPr>
                <w:noProof/>
                <w:webHidden/>
              </w:rPr>
              <w:tab/>
            </w:r>
            <w:r w:rsidRPr="00132C1D">
              <w:rPr>
                <w:noProof/>
                <w:webHidden/>
              </w:rPr>
              <w:fldChar w:fldCharType="begin"/>
            </w:r>
            <w:r w:rsidRPr="00132C1D">
              <w:rPr>
                <w:noProof/>
                <w:webHidden/>
              </w:rPr>
              <w:instrText xml:space="preserve"> PAGEREF _Toc109652918 \h </w:instrText>
            </w:r>
            <w:r w:rsidRPr="00132C1D">
              <w:rPr>
                <w:noProof/>
                <w:webHidden/>
              </w:rPr>
            </w:r>
            <w:r w:rsidRPr="00132C1D">
              <w:rPr>
                <w:noProof/>
                <w:webHidden/>
              </w:rPr>
              <w:fldChar w:fldCharType="separate"/>
            </w:r>
            <w:r>
              <w:rPr>
                <w:noProof/>
                <w:webHidden/>
              </w:rPr>
              <w:t>7</w:t>
            </w:r>
            <w:r w:rsidRPr="00132C1D">
              <w:rPr>
                <w:noProof/>
                <w:webHidden/>
              </w:rPr>
              <w:fldChar w:fldCharType="end"/>
            </w:r>
          </w:hyperlink>
        </w:p>
        <w:p w14:paraId="5632DFD7" w14:textId="667DCCA1" w:rsidR="00132C1D" w:rsidRPr="00132C1D" w:rsidRDefault="00132C1D" w:rsidP="00132C1D">
          <w:pPr>
            <w:pStyle w:val="Sommario2"/>
            <w:rPr>
              <w:rFonts w:eastAsiaTheme="minorEastAsia"/>
              <w:noProof/>
            </w:rPr>
          </w:pPr>
          <w:hyperlink w:anchor="_Toc109652919" w:history="1">
            <w:r w:rsidRPr="00132C1D">
              <w:rPr>
                <w:rStyle w:val="Collegamentoipertestuale"/>
                <w:rFonts w:ascii="Times New Roman" w:hAnsi="Times New Roman"/>
                <w:noProof/>
                <w:szCs w:val="24"/>
              </w:rPr>
              <w:t>4.2</w:t>
            </w:r>
            <w:r w:rsidRPr="00132C1D">
              <w:rPr>
                <w:rFonts w:eastAsiaTheme="minorEastAsia"/>
                <w:noProof/>
              </w:rPr>
              <w:tab/>
            </w:r>
            <w:r w:rsidRPr="00132C1D">
              <w:rPr>
                <w:rStyle w:val="Collegamentoipertestuale"/>
                <w:rFonts w:ascii="Times New Roman" w:hAnsi="Times New Roman"/>
                <w:noProof/>
                <w:szCs w:val="24"/>
              </w:rPr>
              <w:t>Descrizione delle utenze e indicazione delle volumetrie allacciate, con riferimento all’anno 2020.</w:t>
            </w:r>
            <w:r w:rsidRPr="00132C1D">
              <w:rPr>
                <w:noProof/>
                <w:webHidden/>
              </w:rPr>
              <w:tab/>
            </w:r>
            <w:r w:rsidRPr="00132C1D">
              <w:rPr>
                <w:noProof/>
                <w:webHidden/>
              </w:rPr>
              <w:fldChar w:fldCharType="begin"/>
            </w:r>
            <w:r w:rsidRPr="00132C1D">
              <w:rPr>
                <w:noProof/>
                <w:webHidden/>
              </w:rPr>
              <w:instrText xml:space="preserve"> PAGEREF _Toc109652919 \h </w:instrText>
            </w:r>
            <w:r w:rsidRPr="00132C1D">
              <w:rPr>
                <w:noProof/>
                <w:webHidden/>
              </w:rPr>
            </w:r>
            <w:r w:rsidRPr="00132C1D">
              <w:rPr>
                <w:noProof/>
                <w:webHidden/>
              </w:rPr>
              <w:fldChar w:fldCharType="separate"/>
            </w:r>
            <w:r>
              <w:rPr>
                <w:noProof/>
                <w:webHidden/>
              </w:rPr>
              <w:t>7</w:t>
            </w:r>
            <w:r w:rsidRPr="00132C1D">
              <w:rPr>
                <w:noProof/>
                <w:webHidden/>
              </w:rPr>
              <w:fldChar w:fldCharType="end"/>
            </w:r>
          </w:hyperlink>
        </w:p>
        <w:p w14:paraId="78C21BFC" w14:textId="056953A0" w:rsidR="00132C1D" w:rsidRPr="00132C1D" w:rsidRDefault="00132C1D" w:rsidP="00132C1D">
          <w:pPr>
            <w:pStyle w:val="Sommario2"/>
            <w:rPr>
              <w:rFonts w:eastAsiaTheme="minorEastAsia"/>
              <w:noProof/>
            </w:rPr>
          </w:pPr>
          <w:hyperlink w:anchor="_Toc109652920" w:history="1">
            <w:r w:rsidRPr="00132C1D">
              <w:rPr>
                <w:rStyle w:val="Collegamentoipertestuale"/>
                <w:rFonts w:ascii="Times New Roman" w:hAnsi="Times New Roman"/>
                <w:noProof/>
                <w:szCs w:val="24"/>
              </w:rPr>
              <w:t>4.3</w:t>
            </w:r>
            <w:r w:rsidRPr="00132C1D">
              <w:rPr>
                <w:rFonts w:eastAsiaTheme="minorEastAsia"/>
                <w:noProof/>
              </w:rPr>
              <w:tab/>
            </w:r>
            <w:r w:rsidRPr="00132C1D">
              <w:rPr>
                <w:rStyle w:val="Collegamentoipertestuale"/>
                <w:rFonts w:ascii="Times New Roman" w:hAnsi="Times New Roman"/>
                <w:noProof/>
                <w:szCs w:val="24"/>
              </w:rPr>
              <w:t>Descrizione delle utenze e indicazione delle volumetrie allacciate, con riferimento alla condizione di funzionamento a regime del sistema di teleriscaldamento e/o teleraffrescamento.</w:t>
            </w:r>
            <w:r w:rsidRPr="00132C1D">
              <w:rPr>
                <w:noProof/>
                <w:webHidden/>
              </w:rPr>
              <w:tab/>
            </w:r>
            <w:r w:rsidRPr="00132C1D">
              <w:rPr>
                <w:noProof/>
                <w:webHidden/>
              </w:rPr>
              <w:fldChar w:fldCharType="begin"/>
            </w:r>
            <w:r w:rsidRPr="00132C1D">
              <w:rPr>
                <w:noProof/>
                <w:webHidden/>
              </w:rPr>
              <w:instrText xml:space="preserve"> PAGEREF _Toc109652920 \h </w:instrText>
            </w:r>
            <w:r w:rsidRPr="00132C1D">
              <w:rPr>
                <w:noProof/>
                <w:webHidden/>
              </w:rPr>
            </w:r>
            <w:r w:rsidRPr="00132C1D">
              <w:rPr>
                <w:noProof/>
                <w:webHidden/>
              </w:rPr>
              <w:fldChar w:fldCharType="separate"/>
            </w:r>
            <w:r>
              <w:rPr>
                <w:noProof/>
                <w:webHidden/>
              </w:rPr>
              <w:t>7</w:t>
            </w:r>
            <w:r w:rsidRPr="00132C1D">
              <w:rPr>
                <w:noProof/>
                <w:webHidden/>
              </w:rPr>
              <w:fldChar w:fldCharType="end"/>
            </w:r>
          </w:hyperlink>
        </w:p>
        <w:p w14:paraId="49B88D6E" w14:textId="5809E184" w:rsidR="00132C1D" w:rsidRPr="00132C1D" w:rsidRDefault="00132C1D" w:rsidP="00132C1D">
          <w:pPr>
            <w:pStyle w:val="Sommario1"/>
            <w:rPr>
              <w:rFonts w:ascii="Times New Roman" w:eastAsiaTheme="minorEastAsia" w:hAnsi="Times New Roman"/>
              <w:noProof/>
              <w:szCs w:val="24"/>
            </w:rPr>
          </w:pPr>
          <w:hyperlink w:anchor="_Toc109652921" w:history="1">
            <w:r w:rsidRPr="00132C1D">
              <w:rPr>
                <w:rStyle w:val="Collegamentoipertestuale"/>
                <w:rFonts w:ascii="Times New Roman" w:hAnsi="Times New Roman"/>
                <w:noProof/>
                <w:szCs w:val="24"/>
              </w:rPr>
              <w:t>5</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BILANCIO ENERGETICO DEL SISTEMA DI TELERISCALDAMENTO E/O TELERAFFRESCAMENTO</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_Toc109652921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8</w:t>
            </w:r>
            <w:r w:rsidRPr="00132C1D">
              <w:rPr>
                <w:rFonts w:ascii="Times New Roman" w:hAnsi="Times New Roman"/>
                <w:noProof/>
                <w:webHidden/>
                <w:szCs w:val="24"/>
              </w:rPr>
              <w:fldChar w:fldCharType="end"/>
            </w:r>
          </w:hyperlink>
        </w:p>
        <w:p w14:paraId="48168A9B" w14:textId="18670C56" w:rsidR="00132C1D" w:rsidRPr="00132C1D" w:rsidRDefault="00132C1D" w:rsidP="00132C1D">
          <w:pPr>
            <w:pStyle w:val="Sommario2"/>
            <w:rPr>
              <w:rFonts w:eastAsiaTheme="minorEastAsia"/>
              <w:noProof/>
            </w:rPr>
          </w:pPr>
          <w:hyperlink w:anchor="_Toc109652922" w:history="1">
            <w:r w:rsidRPr="00132C1D">
              <w:rPr>
                <w:rStyle w:val="Collegamentoipertestuale"/>
                <w:rFonts w:ascii="Times New Roman" w:hAnsi="Times New Roman"/>
                <w:noProof/>
                <w:szCs w:val="24"/>
              </w:rPr>
              <w:t>5.1</w:t>
            </w:r>
            <w:r w:rsidRPr="00132C1D">
              <w:rPr>
                <w:rFonts w:eastAsiaTheme="minorEastAsia"/>
                <w:noProof/>
              </w:rPr>
              <w:tab/>
            </w:r>
            <w:r w:rsidRPr="00132C1D">
              <w:rPr>
                <w:rStyle w:val="Collegamentoipertestuale"/>
                <w:rFonts w:ascii="Times New Roman" w:hAnsi="Times New Roman"/>
                <w:noProof/>
                <w:szCs w:val="24"/>
              </w:rPr>
              <w:t>Bilancio energetico relativo all’anno di riferimento 2020</w:t>
            </w:r>
            <w:r w:rsidRPr="00132C1D">
              <w:rPr>
                <w:noProof/>
                <w:webHidden/>
              </w:rPr>
              <w:tab/>
            </w:r>
            <w:r w:rsidRPr="00132C1D">
              <w:rPr>
                <w:noProof/>
                <w:webHidden/>
              </w:rPr>
              <w:fldChar w:fldCharType="begin"/>
            </w:r>
            <w:r w:rsidRPr="00132C1D">
              <w:rPr>
                <w:noProof/>
                <w:webHidden/>
              </w:rPr>
              <w:instrText xml:space="preserve"> PAGEREF _Toc109652922 \h </w:instrText>
            </w:r>
            <w:r w:rsidRPr="00132C1D">
              <w:rPr>
                <w:noProof/>
                <w:webHidden/>
              </w:rPr>
            </w:r>
            <w:r w:rsidRPr="00132C1D">
              <w:rPr>
                <w:noProof/>
                <w:webHidden/>
              </w:rPr>
              <w:fldChar w:fldCharType="separate"/>
            </w:r>
            <w:r>
              <w:rPr>
                <w:noProof/>
                <w:webHidden/>
              </w:rPr>
              <w:t>8</w:t>
            </w:r>
            <w:r w:rsidRPr="00132C1D">
              <w:rPr>
                <w:noProof/>
                <w:webHidden/>
              </w:rPr>
              <w:fldChar w:fldCharType="end"/>
            </w:r>
          </w:hyperlink>
        </w:p>
        <w:p w14:paraId="23D02764" w14:textId="70BB8BAB" w:rsidR="00132C1D" w:rsidRPr="00132C1D" w:rsidRDefault="00132C1D" w:rsidP="00132C1D">
          <w:pPr>
            <w:pStyle w:val="Sommario2"/>
            <w:rPr>
              <w:rFonts w:eastAsiaTheme="minorEastAsia"/>
              <w:noProof/>
            </w:rPr>
          </w:pPr>
          <w:hyperlink w:anchor="_Toc109652923" w:history="1">
            <w:r w:rsidRPr="00132C1D">
              <w:rPr>
                <w:rStyle w:val="Collegamentoipertestuale"/>
                <w:rFonts w:ascii="Times New Roman" w:hAnsi="Times New Roman"/>
                <w:noProof/>
                <w:szCs w:val="24"/>
              </w:rPr>
              <w:t>5.2</w:t>
            </w:r>
            <w:r w:rsidRPr="00132C1D">
              <w:rPr>
                <w:rFonts w:eastAsiaTheme="minorEastAsia"/>
                <w:noProof/>
              </w:rPr>
              <w:tab/>
            </w:r>
            <w:r w:rsidRPr="00132C1D">
              <w:rPr>
                <w:rStyle w:val="Collegamentoipertestuale"/>
                <w:rFonts w:ascii="Times New Roman" w:hAnsi="Times New Roman"/>
                <w:noProof/>
                <w:szCs w:val="24"/>
              </w:rPr>
              <w:t>Bilancio energetico a regime</w:t>
            </w:r>
            <w:bookmarkStart w:id="1" w:name="_GoBack"/>
            <w:bookmarkEnd w:id="1"/>
            <w:r w:rsidRPr="00132C1D">
              <w:rPr>
                <w:noProof/>
                <w:webHidden/>
              </w:rPr>
              <w:tab/>
            </w:r>
            <w:r w:rsidRPr="00132C1D">
              <w:rPr>
                <w:noProof/>
                <w:webHidden/>
              </w:rPr>
              <w:fldChar w:fldCharType="begin"/>
            </w:r>
            <w:r w:rsidRPr="00132C1D">
              <w:rPr>
                <w:noProof/>
                <w:webHidden/>
              </w:rPr>
              <w:instrText xml:space="preserve"> PAGEREF _Toc109652923 \h </w:instrText>
            </w:r>
            <w:r w:rsidRPr="00132C1D">
              <w:rPr>
                <w:noProof/>
                <w:webHidden/>
              </w:rPr>
            </w:r>
            <w:r w:rsidRPr="00132C1D">
              <w:rPr>
                <w:noProof/>
                <w:webHidden/>
              </w:rPr>
              <w:fldChar w:fldCharType="separate"/>
            </w:r>
            <w:r>
              <w:rPr>
                <w:noProof/>
                <w:webHidden/>
              </w:rPr>
              <w:t>10</w:t>
            </w:r>
            <w:r w:rsidRPr="00132C1D">
              <w:rPr>
                <w:noProof/>
                <w:webHidden/>
              </w:rPr>
              <w:fldChar w:fldCharType="end"/>
            </w:r>
          </w:hyperlink>
        </w:p>
        <w:p w14:paraId="0383DAF5" w14:textId="5F989DBA" w:rsidR="00132C1D" w:rsidRPr="00132C1D" w:rsidRDefault="00132C1D" w:rsidP="00132C1D">
          <w:pPr>
            <w:pStyle w:val="Sommario1"/>
            <w:rPr>
              <w:rFonts w:ascii="Times New Roman" w:eastAsiaTheme="minorEastAsia" w:hAnsi="Times New Roman"/>
              <w:noProof/>
              <w:szCs w:val="24"/>
            </w:rPr>
          </w:pPr>
          <w:hyperlink w:anchor="_Toc109652924" w:history="1">
            <w:r w:rsidRPr="00132C1D">
              <w:rPr>
                <w:rStyle w:val="Collegamentoipertestuale"/>
                <w:rFonts w:ascii="Times New Roman" w:hAnsi="Times New Roman"/>
                <w:noProof/>
                <w:szCs w:val="24"/>
              </w:rPr>
              <w:t>6</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TELERISCALDAMENTO E TELERAFFRESCAMENTO EFFICIENTE</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_Toc109652924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12</w:t>
            </w:r>
            <w:r w:rsidRPr="00132C1D">
              <w:rPr>
                <w:rFonts w:ascii="Times New Roman" w:hAnsi="Times New Roman"/>
                <w:noProof/>
                <w:webHidden/>
                <w:szCs w:val="24"/>
              </w:rPr>
              <w:fldChar w:fldCharType="end"/>
            </w:r>
          </w:hyperlink>
        </w:p>
        <w:p w14:paraId="7473A23F" w14:textId="66ABF32E" w:rsidR="00132C1D" w:rsidRPr="00132C1D" w:rsidRDefault="00132C1D" w:rsidP="00132C1D">
          <w:pPr>
            <w:pStyle w:val="Sommario2"/>
            <w:rPr>
              <w:rFonts w:eastAsiaTheme="minorEastAsia"/>
              <w:noProof/>
            </w:rPr>
          </w:pPr>
          <w:hyperlink w:anchor="_Toc109652925" w:history="1">
            <w:r w:rsidRPr="00132C1D">
              <w:rPr>
                <w:rStyle w:val="Collegamentoipertestuale"/>
                <w:rFonts w:ascii="Times New Roman" w:hAnsi="Times New Roman"/>
                <w:noProof/>
                <w:szCs w:val="24"/>
              </w:rPr>
              <w:t>6.1</w:t>
            </w:r>
            <w:r w:rsidRPr="00132C1D">
              <w:rPr>
                <w:rFonts w:eastAsiaTheme="minorEastAsia"/>
                <w:noProof/>
              </w:rPr>
              <w:tab/>
            </w:r>
            <w:r w:rsidRPr="00132C1D">
              <w:rPr>
                <w:rStyle w:val="Collegamentoipertestuale"/>
                <w:rFonts w:ascii="Times New Roman" w:hAnsi="Times New Roman"/>
                <w:noProof/>
                <w:szCs w:val="24"/>
              </w:rPr>
              <w:t>Sistemi di teleriscaldamento o teleraffrescamento efficienti di tipologia a)</w:t>
            </w:r>
            <w:r w:rsidRPr="00132C1D">
              <w:rPr>
                <w:noProof/>
                <w:webHidden/>
              </w:rPr>
              <w:tab/>
            </w:r>
            <w:r w:rsidRPr="00132C1D">
              <w:rPr>
                <w:noProof/>
                <w:webHidden/>
              </w:rPr>
              <w:fldChar w:fldCharType="begin"/>
            </w:r>
            <w:r w:rsidRPr="00132C1D">
              <w:rPr>
                <w:noProof/>
                <w:webHidden/>
              </w:rPr>
              <w:instrText xml:space="preserve"> PAGEREF _Toc109652925 \h </w:instrText>
            </w:r>
            <w:r w:rsidRPr="00132C1D">
              <w:rPr>
                <w:noProof/>
                <w:webHidden/>
              </w:rPr>
            </w:r>
            <w:r w:rsidRPr="00132C1D">
              <w:rPr>
                <w:noProof/>
                <w:webHidden/>
              </w:rPr>
              <w:fldChar w:fldCharType="separate"/>
            </w:r>
            <w:r>
              <w:rPr>
                <w:noProof/>
                <w:webHidden/>
              </w:rPr>
              <w:t>12</w:t>
            </w:r>
            <w:r w:rsidRPr="00132C1D">
              <w:rPr>
                <w:noProof/>
                <w:webHidden/>
              </w:rPr>
              <w:fldChar w:fldCharType="end"/>
            </w:r>
          </w:hyperlink>
        </w:p>
        <w:p w14:paraId="13244267" w14:textId="3D77720C" w:rsidR="00132C1D" w:rsidRPr="00132C1D" w:rsidRDefault="00132C1D" w:rsidP="00132C1D">
          <w:pPr>
            <w:pStyle w:val="Sommario2"/>
            <w:rPr>
              <w:rFonts w:eastAsiaTheme="minorEastAsia"/>
              <w:noProof/>
            </w:rPr>
          </w:pPr>
          <w:hyperlink w:anchor="_Toc109652926" w:history="1">
            <w:r w:rsidRPr="00132C1D">
              <w:rPr>
                <w:rStyle w:val="Collegamentoipertestuale"/>
                <w:rFonts w:ascii="Times New Roman" w:hAnsi="Times New Roman"/>
                <w:noProof/>
                <w:szCs w:val="24"/>
              </w:rPr>
              <w:t>6.2</w:t>
            </w:r>
            <w:r w:rsidRPr="00132C1D">
              <w:rPr>
                <w:rFonts w:eastAsiaTheme="minorEastAsia"/>
                <w:noProof/>
              </w:rPr>
              <w:tab/>
            </w:r>
            <w:r w:rsidRPr="00132C1D">
              <w:rPr>
                <w:rStyle w:val="Collegamentoipertestuale"/>
                <w:rFonts w:ascii="Times New Roman" w:hAnsi="Times New Roman"/>
                <w:noProof/>
                <w:szCs w:val="24"/>
              </w:rPr>
              <w:t>Sistemi di teleriscaldamento o teleraffrescamento efficienti di tipologia b)</w:t>
            </w:r>
            <w:r w:rsidRPr="00132C1D">
              <w:rPr>
                <w:noProof/>
                <w:webHidden/>
              </w:rPr>
              <w:tab/>
            </w:r>
            <w:r w:rsidRPr="00132C1D">
              <w:rPr>
                <w:noProof/>
                <w:webHidden/>
              </w:rPr>
              <w:fldChar w:fldCharType="begin"/>
            </w:r>
            <w:r w:rsidRPr="00132C1D">
              <w:rPr>
                <w:noProof/>
                <w:webHidden/>
              </w:rPr>
              <w:instrText xml:space="preserve"> PAGEREF _Toc109652926 \h </w:instrText>
            </w:r>
            <w:r w:rsidRPr="00132C1D">
              <w:rPr>
                <w:noProof/>
                <w:webHidden/>
              </w:rPr>
            </w:r>
            <w:r w:rsidRPr="00132C1D">
              <w:rPr>
                <w:noProof/>
                <w:webHidden/>
              </w:rPr>
              <w:fldChar w:fldCharType="separate"/>
            </w:r>
            <w:r>
              <w:rPr>
                <w:noProof/>
                <w:webHidden/>
              </w:rPr>
              <w:t>12</w:t>
            </w:r>
            <w:r w:rsidRPr="00132C1D">
              <w:rPr>
                <w:noProof/>
                <w:webHidden/>
              </w:rPr>
              <w:fldChar w:fldCharType="end"/>
            </w:r>
          </w:hyperlink>
        </w:p>
        <w:p w14:paraId="7114121A" w14:textId="1CEEBB57" w:rsidR="00132C1D" w:rsidRPr="00132C1D" w:rsidRDefault="00132C1D" w:rsidP="00132C1D">
          <w:pPr>
            <w:pStyle w:val="Sommario2"/>
            <w:rPr>
              <w:rFonts w:eastAsiaTheme="minorEastAsia"/>
              <w:noProof/>
            </w:rPr>
          </w:pPr>
          <w:hyperlink w:anchor="_Toc109652927" w:history="1">
            <w:r w:rsidRPr="00132C1D">
              <w:rPr>
                <w:rStyle w:val="Collegamentoipertestuale"/>
                <w:rFonts w:ascii="Times New Roman" w:hAnsi="Times New Roman"/>
                <w:noProof/>
                <w:szCs w:val="24"/>
              </w:rPr>
              <w:t>6.3</w:t>
            </w:r>
            <w:r w:rsidRPr="00132C1D">
              <w:rPr>
                <w:rFonts w:eastAsiaTheme="minorEastAsia"/>
                <w:noProof/>
              </w:rPr>
              <w:tab/>
            </w:r>
            <w:r w:rsidRPr="00132C1D">
              <w:rPr>
                <w:rStyle w:val="Collegamentoipertestuale"/>
                <w:rFonts w:ascii="Times New Roman" w:hAnsi="Times New Roman"/>
                <w:noProof/>
                <w:szCs w:val="24"/>
              </w:rPr>
              <w:t>Sistemi di teleriscaldamento o teleraffrescamento efficienti di tipologia c)</w:t>
            </w:r>
            <w:r w:rsidRPr="00132C1D">
              <w:rPr>
                <w:noProof/>
                <w:webHidden/>
              </w:rPr>
              <w:tab/>
            </w:r>
            <w:r w:rsidRPr="00132C1D">
              <w:rPr>
                <w:noProof/>
                <w:webHidden/>
              </w:rPr>
              <w:fldChar w:fldCharType="begin"/>
            </w:r>
            <w:r w:rsidRPr="00132C1D">
              <w:rPr>
                <w:noProof/>
                <w:webHidden/>
              </w:rPr>
              <w:instrText xml:space="preserve"> PAGEREF _Toc109652927 \h </w:instrText>
            </w:r>
            <w:r w:rsidRPr="00132C1D">
              <w:rPr>
                <w:noProof/>
                <w:webHidden/>
              </w:rPr>
            </w:r>
            <w:r w:rsidRPr="00132C1D">
              <w:rPr>
                <w:noProof/>
                <w:webHidden/>
              </w:rPr>
              <w:fldChar w:fldCharType="separate"/>
            </w:r>
            <w:r>
              <w:rPr>
                <w:noProof/>
                <w:webHidden/>
              </w:rPr>
              <w:t>12</w:t>
            </w:r>
            <w:r w:rsidRPr="00132C1D">
              <w:rPr>
                <w:noProof/>
                <w:webHidden/>
              </w:rPr>
              <w:fldChar w:fldCharType="end"/>
            </w:r>
          </w:hyperlink>
        </w:p>
        <w:p w14:paraId="2A07617D" w14:textId="41C3B5A1" w:rsidR="00132C1D" w:rsidRPr="00132C1D" w:rsidRDefault="00132C1D" w:rsidP="00132C1D">
          <w:pPr>
            <w:pStyle w:val="Sommario2"/>
            <w:rPr>
              <w:rFonts w:eastAsiaTheme="minorEastAsia"/>
              <w:noProof/>
            </w:rPr>
          </w:pPr>
          <w:hyperlink w:anchor="_Toc109652928" w:history="1">
            <w:r w:rsidRPr="00132C1D">
              <w:rPr>
                <w:rStyle w:val="Collegamentoipertestuale"/>
                <w:rFonts w:ascii="Times New Roman" w:hAnsi="Times New Roman"/>
                <w:noProof/>
                <w:szCs w:val="24"/>
              </w:rPr>
              <w:t>6.4</w:t>
            </w:r>
            <w:r w:rsidRPr="00132C1D">
              <w:rPr>
                <w:rFonts w:eastAsiaTheme="minorEastAsia"/>
                <w:noProof/>
              </w:rPr>
              <w:tab/>
            </w:r>
            <w:r w:rsidRPr="00132C1D">
              <w:rPr>
                <w:rStyle w:val="Collegamentoipertestuale"/>
                <w:rFonts w:ascii="Times New Roman" w:hAnsi="Times New Roman"/>
                <w:noProof/>
                <w:szCs w:val="24"/>
              </w:rPr>
              <w:t>Sistemi di teleriscaldamento o teleraffrescamento efficienti di tipologia d)</w:t>
            </w:r>
            <w:r w:rsidRPr="00132C1D">
              <w:rPr>
                <w:noProof/>
                <w:webHidden/>
              </w:rPr>
              <w:tab/>
            </w:r>
            <w:r w:rsidRPr="00132C1D">
              <w:rPr>
                <w:noProof/>
                <w:webHidden/>
              </w:rPr>
              <w:fldChar w:fldCharType="begin"/>
            </w:r>
            <w:r w:rsidRPr="00132C1D">
              <w:rPr>
                <w:noProof/>
                <w:webHidden/>
              </w:rPr>
              <w:instrText xml:space="preserve"> PAGEREF _Toc109652928 \h </w:instrText>
            </w:r>
            <w:r w:rsidRPr="00132C1D">
              <w:rPr>
                <w:noProof/>
                <w:webHidden/>
              </w:rPr>
            </w:r>
            <w:r w:rsidRPr="00132C1D">
              <w:rPr>
                <w:noProof/>
                <w:webHidden/>
              </w:rPr>
              <w:fldChar w:fldCharType="separate"/>
            </w:r>
            <w:r>
              <w:rPr>
                <w:noProof/>
                <w:webHidden/>
              </w:rPr>
              <w:t>12</w:t>
            </w:r>
            <w:r w:rsidRPr="00132C1D">
              <w:rPr>
                <w:noProof/>
                <w:webHidden/>
              </w:rPr>
              <w:fldChar w:fldCharType="end"/>
            </w:r>
          </w:hyperlink>
        </w:p>
        <w:p w14:paraId="7833BD91" w14:textId="1E7B5C5D" w:rsidR="00132C1D" w:rsidRPr="00132C1D" w:rsidRDefault="00132C1D" w:rsidP="00132C1D">
          <w:pPr>
            <w:pStyle w:val="Sommario1"/>
            <w:rPr>
              <w:rFonts w:ascii="Times New Roman" w:eastAsiaTheme="minorEastAsia" w:hAnsi="Times New Roman"/>
              <w:noProof/>
              <w:szCs w:val="24"/>
            </w:rPr>
          </w:pPr>
          <w:hyperlink w:anchor="_Toc109652929" w:history="1">
            <w:r w:rsidRPr="00132C1D">
              <w:rPr>
                <w:rStyle w:val="Collegamentoipertestuale"/>
                <w:rFonts w:ascii="Times New Roman" w:hAnsi="Times New Roman"/>
                <w:noProof/>
                <w:szCs w:val="24"/>
              </w:rPr>
              <w:t>7</w:t>
            </w:r>
            <w:r w:rsidRPr="00132C1D">
              <w:rPr>
                <w:rFonts w:ascii="Times New Roman" w:eastAsiaTheme="minorEastAsia" w:hAnsi="Times New Roman"/>
                <w:noProof/>
                <w:szCs w:val="24"/>
              </w:rPr>
              <w:tab/>
            </w:r>
            <w:r w:rsidRPr="00132C1D">
              <w:rPr>
                <w:rStyle w:val="Collegamentoipertestuale"/>
                <w:rFonts w:ascii="Times New Roman" w:hAnsi="Times New Roman"/>
                <w:noProof/>
                <w:szCs w:val="24"/>
              </w:rPr>
              <w:t>COGENERAZIONE AD ALTO RENDIMENTO</w:t>
            </w:r>
            <w:r w:rsidRPr="00132C1D">
              <w:rPr>
                <w:rFonts w:ascii="Times New Roman" w:hAnsi="Times New Roman"/>
                <w:noProof/>
                <w:webHidden/>
                <w:szCs w:val="24"/>
              </w:rPr>
              <w:tab/>
            </w:r>
            <w:r w:rsidRPr="00132C1D">
              <w:rPr>
                <w:rFonts w:ascii="Times New Roman" w:hAnsi="Times New Roman"/>
                <w:noProof/>
                <w:webHidden/>
                <w:szCs w:val="24"/>
              </w:rPr>
              <w:fldChar w:fldCharType="begin"/>
            </w:r>
            <w:r w:rsidRPr="00132C1D">
              <w:rPr>
                <w:rFonts w:ascii="Times New Roman" w:hAnsi="Times New Roman"/>
                <w:noProof/>
                <w:webHidden/>
                <w:szCs w:val="24"/>
              </w:rPr>
              <w:instrText xml:space="preserve"> PAGEREF _Toc109652929 \h </w:instrText>
            </w:r>
            <w:r w:rsidRPr="00132C1D">
              <w:rPr>
                <w:rFonts w:ascii="Times New Roman" w:hAnsi="Times New Roman"/>
                <w:noProof/>
                <w:webHidden/>
                <w:szCs w:val="24"/>
              </w:rPr>
            </w:r>
            <w:r w:rsidRPr="00132C1D">
              <w:rPr>
                <w:rFonts w:ascii="Times New Roman" w:hAnsi="Times New Roman"/>
                <w:noProof/>
                <w:webHidden/>
                <w:szCs w:val="24"/>
              </w:rPr>
              <w:fldChar w:fldCharType="separate"/>
            </w:r>
            <w:r>
              <w:rPr>
                <w:rFonts w:ascii="Times New Roman" w:hAnsi="Times New Roman"/>
                <w:noProof/>
                <w:webHidden/>
                <w:szCs w:val="24"/>
              </w:rPr>
              <w:t>13</w:t>
            </w:r>
            <w:r w:rsidRPr="00132C1D">
              <w:rPr>
                <w:rFonts w:ascii="Times New Roman" w:hAnsi="Times New Roman"/>
                <w:noProof/>
                <w:webHidden/>
                <w:szCs w:val="24"/>
              </w:rPr>
              <w:fldChar w:fldCharType="end"/>
            </w:r>
          </w:hyperlink>
        </w:p>
        <w:p w14:paraId="1482B963" w14:textId="77777777" w:rsidR="00132C1D" w:rsidRDefault="00D62FDA">
          <w:pPr>
            <w:rPr>
              <w:b/>
              <w:bCs/>
            </w:rPr>
          </w:pPr>
          <w:r w:rsidRPr="00132C1D">
            <w:rPr>
              <w:rFonts w:cs="Times New Roman"/>
              <w:b/>
              <w:bCs/>
              <w:szCs w:val="24"/>
            </w:rPr>
            <w:fldChar w:fldCharType="end"/>
          </w:r>
        </w:p>
      </w:sdtContent>
    </w:sdt>
    <w:bookmarkStart w:id="2" w:name="_Toc106901239" w:displacedByCustomXml="prev"/>
    <w:p w14:paraId="276BA7B7" w14:textId="2B4F191A" w:rsidR="00DE76C9" w:rsidRPr="00132C1D" w:rsidRDefault="00DE76C9">
      <w:r>
        <w:rPr>
          <w:rFonts w:cs="Times New Roman"/>
        </w:rPr>
        <w:br w:type="page"/>
      </w:r>
    </w:p>
    <w:p w14:paraId="5E4639B0" w14:textId="77777777" w:rsidR="00C76C7C" w:rsidRPr="0003419C" w:rsidRDefault="00C76C7C" w:rsidP="00C76C7C">
      <w:pPr>
        <w:pStyle w:val="Titolo1"/>
        <w:tabs>
          <w:tab w:val="left" w:pos="1418"/>
        </w:tabs>
        <w:rPr>
          <w:rFonts w:cs="Times New Roman"/>
        </w:rPr>
      </w:pPr>
      <w:bookmarkStart w:id="3" w:name="_Toc108701101"/>
      <w:bookmarkStart w:id="4" w:name="_Toc109652907"/>
      <w:bookmarkEnd w:id="0"/>
      <w:bookmarkEnd w:id="2"/>
      <w:r w:rsidRPr="0003419C">
        <w:rPr>
          <w:rFonts w:cs="Times New Roman"/>
        </w:rPr>
        <w:lastRenderedPageBreak/>
        <w:t>INTRODUZIONE</w:t>
      </w:r>
      <w:bookmarkEnd w:id="3"/>
      <w:bookmarkEnd w:id="4"/>
    </w:p>
    <w:p w14:paraId="471FF5D2" w14:textId="77777777" w:rsidR="00C76C7C" w:rsidRPr="0003419C" w:rsidRDefault="00C76C7C" w:rsidP="00C76C7C">
      <w:pPr>
        <w:tabs>
          <w:tab w:val="left" w:pos="1418"/>
        </w:tabs>
        <w:rPr>
          <w:rFonts w:cs="Times New Roman"/>
        </w:rPr>
      </w:pPr>
      <w:r w:rsidRPr="0003419C">
        <w:rPr>
          <w:rFonts w:cs="Times New Roman"/>
        </w:rPr>
        <w:t>Il presente documento costituisce il format di relazione tecnica previsto dall’Allegato I all’</w:t>
      </w:r>
      <w:r w:rsidRPr="0003419C">
        <w:rPr>
          <w:rFonts w:cs="Times New Roman"/>
          <w:i/>
        </w:rPr>
        <w:t xml:space="preserve">Avviso pubblico per la presentazione di proposte progettuali per lo sviluppo di sistemi di teleriscaldamento da finanziare nell’ambito del PNRR, missione 2, componente 3, investimento 3.1 finanziato dall’unione europea – </w:t>
      </w:r>
      <w:proofErr w:type="spellStart"/>
      <w:r w:rsidRPr="0003419C">
        <w:rPr>
          <w:rFonts w:cs="Times New Roman"/>
          <w:i/>
        </w:rPr>
        <w:t>NextGenerationEU</w:t>
      </w:r>
      <w:proofErr w:type="spellEnd"/>
      <w:r w:rsidRPr="0003419C">
        <w:rPr>
          <w:rFonts w:cs="Times New Roman"/>
          <w:i/>
        </w:rPr>
        <w:t xml:space="preserve"> </w:t>
      </w:r>
      <w:r w:rsidRPr="0003419C">
        <w:rPr>
          <w:rFonts w:cs="Times New Roman"/>
        </w:rPr>
        <w:t>(di seguito Avviso) ed è parte integrante della documentazione da trasmettere per la presentazione dei progetti.</w:t>
      </w:r>
    </w:p>
    <w:p w14:paraId="30264DCF" w14:textId="77777777" w:rsidR="00C76C7C" w:rsidRPr="0003419C" w:rsidRDefault="00C76C7C" w:rsidP="00C76C7C">
      <w:pPr>
        <w:tabs>
          <w:tab w:val="left" w:pos="1418"/>
        </w:tabs>
        <w:rPr>
          <w:rFonts w:cs="Times New Roman"/>
        </w:rPr>
      </w:pPr>
      <w:r w:rsidRPr="0003419C">
        <w:rPr>
          <w:rFonts w:cs="Times New Roman"/>
        </w:rPr>
        <w:t xml:space="preserve">Il format è da compilare in tutte le sue parti, facendo eventualmente riferimento ad altra documentazione allegata al progetto. </w:t>
      </w:r>
    </w:p>
    <w:p w14:paraId="4883D3D8" w14:textId="77777777" w:rsidR="00C76C7C" w:rsidRPr="0003419C" w:rsidRDefault="00C76C7C" w:rsidP="00C76C7C">
      <w:pPr>
        <w:tabs>
          <w:tab w:val="left" w:pos="1418"/>
        </w:tabs>
        <w:rPr>
          <w:rFonts w:cs="Times New Roman"/>
        </w:rPr>
      </w:pPr>
      <w:r w:rsidRPr="0003419C">
        <w:rPr>
          <w:rFonts w:cs="Times New Roman"/>
        </w:rPr>
        <w:t>Qualora si ritenga che uno o più paragrafi non siano pertinenti per il progetto presentato, si prega di chiarirne brevemente la motivazione.</w:t>
      </w:r>
    </w:p>
    <w:p w14:paraId="0462D08D" w14:textId="77777777" w:rsidR="00C76C7C" w:rsidRPr="0003419C" w:rsidRDefault="00C76C7C" w:rsidP="00C76C7C">
      <w:pPr>
        <w:tabs>
          <w:tab w:val="left" w:pos="1418"/>
        </w:tabs>
        <w:rPr>
          <w:rFonts w:cs="Times New Roman"/>
        </w:rPr>
      </w:pPr>
      <w:r w:rsidRPr="0003419C">
        <w:rPr>
          <w:rFonts w:cs="Times New Roman"/>
        </w:rPr>
        <w:br w:type="page"/>
      </w:r>
    </w:p>
    <w:p w14:paraId="5DE764D9" w14:textId="77777777" w:rsidR="00C76C7C" w:rsidRPr="0003419C" w:rsidRDefault="00C76C7C" w:rsidP="00C76C7C">
      <w:pPr>
        <w:pStyle w:val="Titolo1"/>
        <w:tabs>
          <w:tab w:val="left" w:pos="1418"/>
        </w:tabs>
        <w:rPr>
          <w:rFonts w:cs="Times New Roman"/>
        </w:rPr>
      </w:pPr>
      <w:bookmarkStart w:id="5" w:name="_Toc106901240"/>
      <w:bookmarkStart w:id="6" w:name="_Toc108701102"/>
      <w:bookmarkStart w:id="7" w:name="_Toc109652908"/>
      <w:r w:rsidRPr="0003419C">
        <w:rPr>
          <w:rFonts w:cs="Times New Roman"/>
        </w:rPr>
        <w:lastRenderedPageBreak/>
        <w:t>DESCRIZIONE GENERALE DEL PROGETTO</w:t>
      </w:r>
      <w:bookmarkEnd w:id="5"/>
      <w:bookmarkEnd w:id="6"/>
      <w:bookmarkEnd w:id="7"/>
    </w:p>
    <w:p w14:paraId="1114B872" w14:textId="77777777" w:rsidR="00C76C7C" w:rsidRPr="0003419C" w:rsidRDefault="00C76C7C" w:rsidP="00C76C7C">
      <w:pPr>
        <w:pStyle w:val="Titolo2"/>
        <w:tabs>
          <w:tab w:val="left" w:pos="1418"/>
        </w:tabs>
        <w:ind w:left="576"/>
        <w:rPr>
          <w:rFonts w:cs="Times New Roman"/>
        </w:rPr>
      </w:pPr>
      <w:bookmarkStart w:id="8" w:name="_Toc106901241"/>
      <w:bookmarkStart w:id="9" w:name="_Toc108701103"/>
      <w:bookmarkStart w:id="10" w:name="_Toc109652909"/>
      <w:r w:rsidRPr="0003419C">
        <w:rPr>
          <w:rFonts w:cs="Times New Roman"/>
        </w:rPr>
        <w:t>Interventi finanziabili</w:t>
      </w:r>
      <w:bookmarkEnd w:id="8"/>
      <w:bookmarkEnd w:id="9"/>
      <w:bookmarkEnd w:id="10"/>
      <w:r w:rsidRPr="0003419C">
        <w:rPr>
          <w:rFonts w:cs="Times New Roman"/>
        </w:rPr>
        <w:t xml:space="preserve"> </w:t>
      </w:r>
    </w:p>
    <w:p w14:paraId="62F49832" w14:textId="77777777" w:rsidR="00C76C7C" w:rsidRPr="00C76C7C" w:rsidRDefault="00C76C7C" w:rsidP="00C76C7C">
      <w:pPr>
        <w:tabs>
          <w:tab w:val="left" w:pos="1418"/>
        </w:tabs>
        <w:rPr>
          <w:rFonts w:cs="Times New Roman"/>
          <w:lang w:eastAsia="it-IT"/>
        </w:rPr>
      </w:pPr>
      <w:r w:rsidRPr="00C76C7C">
        <w:rPr>
          <w:rFonts w:cs="Times New Roman"/>
          <w:lang w:eastAsia="it-IT"/>
        </w:rPr>
        <w:t>Indicare quale fra gli interventi finanziabili previsti dall’art. 5 dell’Avviso è incluso nel progetto e fornire una descrizione.</w:t>
      </w:r>
    </w:p>
    <w:p w14:paraId="5C7FAB80" w14:textId="77777777" w:rsidR="00C76C7C" w:rsidRPr="00C76C7C" w:rsidRDefault="00C76C7C" w:rsidP="00C76C7C">
      <w:pPr>
        <w:tabs>
          <w:tab w:val="left" w:pos="1418"/>
        </w:tabs>
        <w:rPr>
          <w:rFonts w:cs="Times New Roman"/>
          <w:lang w:eastAsia="it-IT"/>
        </w:rPr>
      </w:pPr>
      <w:r w:rsidRPr="00C76C7C">
        <w:rPr>
          <w:rFonts w:cs="Times New Roman"/>
          <w:lang w:eastAsia="it-IT"/>
        </w:rPr>
        <w:t>Indicare, inoltre, il sito di realizzazione del progetto.</w:t>
      </w:r>
    </w:p>
    <w:p w14:paraId="28E33893" w14:textId="77777777" w:rsidR="00C76C7C" w:rsidRPr="00C76C7C" w:rsidRDefault="00C76C7C" w:rsidP="00C76C7C">
      <w:pPr>
        <w:tabs>
          <w:tab w:val="left" w:pos="1418"/>
        </w:tabs>
        <w:rPr>
          <w:rFonts w:cs="Times New Roman"/>
          <w:lang w:eastAsia="it-IT"/>
        </w:rPr>
      </w:pPr>
      <w:r w:rsidRPr="00C76C7C">
        <w:rPr>
          <w:rFonts w:cs="Times New Roman"/>
          <w:lang w:eastAsia="it-IT"/>
        </w:rPr>
        <w:t>Si raccomanda di fare esplicito riferimento a eventuali premialità a cui si ritiene che il progetto abbia diritto ai sensi dell’art. 6, comma 1, lettera d) dell’Avviso.</w:t>
      </w:r>
    </w:p>
    <w:p w14:paraId="2FFE2889" w14:textId="77777777" w:rsidR="00C76C7C" w:rsidRPr="0003419C" w:rsidRDefault="00C76C7C" w:rsidP="00C76C7C">
      <w:pPr>
        <w:tabs>
          <w:tab w:val="left" w:pos="1418"/>
        </w:tabs>
        <w:ind w:left="720"/>
        <w:rPr>
          <w:rFonts w:eastAsia="Times New Roman" w:cs="Times New Roman"/>
          <w:b/>
          <w:noProof/>
          <w:szCs w:val="20"/>
          <w:lang w:eastAsia="it-IT"/>
        </w:rPr>
      </w:pPr>
    </w:p>
    <w:p w14:paraId="4465CE09" w14:textId="77777777" w:rsidR="00C76C7C" w:rsidRPr="0003419C" w:rsidRDefault="00C76C7C" w:rsidP="00C76C7C">
      <w:pPr>
        <w:pStyle w:val="Titolo3"/>
        <w:tabs>
          <w:tab w:val="left" w:pos="1418"/>
        </w:tabs>
        <w:rPr>
          <w:rFonts w:eastAsia="Times New Roman" w:cs="Times New Roman"/>
          <w:noProof/>
          <w:lang w:eastAsia="it-IT"/>
        </w:rPr>
      </w:pPr>
      <w:bookmarkStart w:id="11" w:name="_Toc106901242"/>
      <w:bookmarkStart w:id="12" w:name="_Toc108701104"/>
      <w:bookmarkStart w:id="13" w:name="_Toc109652910"/>
      <w:r w:rsidRPr="0003419C">
        <w:rPr>
          <w:rFonts w:eastAsia="Times New Roman" w:cs="Times New Roman"/>
          <w:noProof/>
          <w:lang w:eastAsia="it-IT"/>
        </w:rPr>
        <w:t>Nuova costruzione di sistemi di teleriscaldamento o teleraffrescamento efficienti</w:t>
      </w:r>
      <w:bookmarkEnd w:id="11"/>
      <w:bookmarkEnd w:id="12"/>
      <w:bookmarkEnd w:id="13"/>
    </w:p>
    <w:p w14:paraId="197CEC99" w14:textId="75CD7B7B" w:rsidR="00C76C7C" w:rsidRDefault="00C76C7C" w:rsidP="00C76C7C">
      <w:pPr>
        <w:tabs>
          <w:tab w:val="left" w:pos="1418"/>
        </w:tabs>
        <w:rPr>
          <w:rFonts w:cs="Times New Roman"/>
          <w:lang w:eastAsia="it-IT"/>
        </w:rPr>
      </w:pPr>
      <w:r w:rsidRPr="0003419C">
        <w:rPr>
          <w:rFonts w:cs="Times New Roman"/>
          <w:lang w:eastAsia="it-IT"/>
        </w:rPr>
        <w:t>La descrizione deve riportare, oltre alle caratteristiche generali dell’intervento, indicazioni circa il contributo fornito dallo stesso al raggiungimento dei target della Misura PNRR in termini di km di rete, potenza installata e risparmio di energia primaria da fonte fossile.</w:t>
      </w:r>
    </w:p>
    <w:p w14:paraId="67070DB3" w14:textId="77777777" w:rsidR="00C76C7C" w:rsidRPr="00C76C7C" w:rsidRDefault="00C76C7C" w:rsidP="00C76C7C">
      <w:pPr>
        <w:tabs>
          <w:tab w:val="left" w:pos="1418"/>
        </w:tabs>
        <w:rPr>
          <w:rFonts w:cs="Times New Roman"/>
          <w:lang w:eastAsia="it-IT"/>
        </w:rPr>
      </w:pPr>
    </w:p>
    <w:p w14:paraId="67CD5FA3" w14:textId="77777777" w:rsidR="00C76C7C" w:rsidRPr="0003419C" w:rsidRDefault="00C76C7C" w:rsidP="00C76C7C">
      <w:pPr>
        <w:pStyle w:val="Titolo3"/>
        <w:tabs>
          <w:tab w:val="left" w:pos="1418"/>
        </w:tabs>
        <w:rPr>
          <w:rFonts w:eastAsia="Times New Roman" w:cs="Times New Roman"/>
          <w:noProof/>
          <w:lang w:eastAsia="it-IT"/>
        </w:rPr>
      </w:pPr>
      <w:bookmarkStart w:id="14" w:name="_Toc106901243"/>
      <w:bookmarkStart w:id="15" w:name="_Toc108701105"/>
      <w:bookmarkStart w:id="16" w:name="_Toc109652911"/>
      <w:r w:rsidRPr="0003419C">
        <w:rPr>
          <w:rFonts w:eastAsia="Times New Roman" w:cs="Times New Roman"/>
          <w:noProof/>
          <w:lang w:eastAsia="it-IT"/>
        </w:rPr>
        <w:t>Estensione di sistemi di teleriscaldamento o teleraffrescamento efficienti</w:t>
      </w:r>
      <w:bookmarkEnd w:id="14"/>
      <w:bookmarkEnd w:id="15"/>
      <w:bookmarkEnd w:id="16"/>
    </w:p>
    <w:p w14:paraId="4CDAE780" w14:textId="77777777" w:rsidR="00C76C7C" w:rsidRPr="0003419C" w:rsidRDefault="00C76C7C" w:rsidP="009F690D">
      <w:pPr>
        <w:rPr>
          <w:lang w:eastAsia="it-IT"/>
        </w:rPr>
      </w:pPr>
      <w:r w:rsidRPr="0003419C">
        <w:rPr>
          <w:lang w:eastAsia="it-IT"/>
        </w:rPr>
        <w:t>La descrizione deve riportare, oltre alle caratteristiche generali dell’intervento, indicazioni circa il contributo fornito dallo stesso al raggiungimento dei target della Misura PNRR in termini di km di rete, potenza installata e risparmio di energia primaria da fonte fossile.</w:t>
      </w:r>
    </w:p>
    <w:p w14:paraId="04EFF9F0" w14:textId="77777777" w:rsidR="00C76C7C" w:rsidRPr="0003419C" w:rsidRDefault="00C76C7C" w:rsidP="009F690D">
      <w:pPr>
        <w:rPr>
          <w:lang w:eastAsia="it-IT"/>
        </w:rPr>
      </w:pPr>
      <w:r w:rsidRPr="0003419C">
        <w:rPr>
          <w:lang w:eastAsia="it-IT"/>
        </w:rPr>
        <w:t>Va specificato inoltre se, a seguito dell’intervento, il sistema mantenga o consegua la qualifica di sistema di teleriscaldamento e/o teleraffrescamento efficiente. Per le proposte progettuali relative a sistemi di teleriscaldamento e/o teleraffrescamento che alla data di presentazione dell’istanza siano già in possesso dei requisiti utili alla qualificazione come sistemi di teleriscaldamento o teleraffrescamento efficienti e che prevedano anche l’ammodernamento o la realizzazione di nuove centrali di produzione, fornire indicazioni in merito al fatto che almeno il 30% dei costi complessivi previsti sia relativo all’ampliamento della rete di teleriscaldamento e/o teleraffrescamento.</w:t>
      </w:r>
    </w:p>
    <w:p w14:paraId="055416E7" w14:textId="77777777" w:rsidR="00C76C7C" w:rsidRPr="0003419C" w:rsidRDefault="00C76C7C" w:rsidP="00C76C7C">
      <w:pPr>
        <w:tabs>
          <w:tab w:val="left" w:pos="1418"/>
        </w:tabs>
        <w:ind w:left="720"/>
        <w:rPr>
          <w:rFonts w:eastAsia="Times New Roman" w:cs="Times New Roman"/>
          <w:b/>
          <w:i/>
          <w:noProof/>
          <w:szCs w:val="20"/>
          <w:lang w:eastAsia="it-IT"/>
        </w:rPr>
      </w:pPr>
    </w:p>
    <w:p w14:paraId="057D2051" w14:textId="77777777" w:rsidR="00C76C7C" w:rsidRPr="0003419C" w:rsidRDefault="00C76C7C" w:rsidP="00C76C7C">
      <w:pPr>
        <w:pStyle w:val="Titolo3"/>
        <w:tabs>
          <w:tab w:val="left" w:pos="1418"/>
        </w:tabs>
        <w:rPr>
          <w:rFonts w:eastAsia="Times New Roman" w:cs="Times New Roman"/>
          <w:noProof/>
          <w:lang w:eastAsia="it-IT"/>
        </w:rPr>
      </w:pPr>
      <w:bookmarkStart w:id="17" w:name="_Toc106901244"/>
      <w:bookmarkStart w:id="18" w:name="_Toc108701106"/>
      <w:bookmarkStart w:id="19" w:name="_Toc109652912"/>
      <w:r w:rsidRPr="0003419C">
        <w:rPr>
          <w:rFonts w:eastAsia="Times New Roman" w:cs="Times New Roman"/>
          <w:noProof/>
          <w:lang w:eastAsia="it-IT"/>
        </w:rPr>
        <w:t>Ammodernamento di centrali di produzione di energia termica e/o frigorifera</w:t>
      </w:r>
      <w:bookmarkEnd w:id="17"/>
      <w:bookmarkEnd w:id="18"/>
      <w:bookmarkEnd w:id="19"/>
    </w:p>
    <w:p w14:paraId="2C4D8956" w14:textId="77777777" w:rsidR="00C76C7C" w:rsidRPr="0003419C" w:rsidRDefault="00C76C7C" w:rsidP="00C76C7C">
      <w:pPr>
        <w:tabs>
          <w:tab w:val="left" w:pos="1418"/>
        </w:tabs>
        <w:rPr>
          <w:rFonts w:cs="Times New Roman"/>
          <w:lang w:eastAsia="it-IT"/>
        </w:rPr>
      </w:pPr>
      <w:r w:rsidRPr="0003419C">
        <w:rPr>
          <w:rFonts w:cs="Times New Roman"/>
          <w:lang w:eastAsia="it-IT"/>
        </w:rPr>
        <w:t>La descrizione deve riportare, oltre alle caratteristiche generali dell’intervento, indicazioni circa il contributo fornito dallo stesso al raggiungimento dei target della Misura PNRR in termini di potenza installata e risparmio di energia primaria da fonte fossile.</w:t>
      </w:r>
    </w:p>
    <w:p w14:paraId="359A6DC7" w14:textId="77777777" w:rsidR="00C76C7C" w:rsidRPr="0003419C" w:rsidRDefault="00C76C7C" w:rsidP="00C76C7C">
      <w:pPr>
        <w:tabs>
          <w:tab w:val="left" w:pos="1418"/>
        </w:tabs>
        <w:rPr>
          <w:rFonts w:eastAsia="Times New Roman" w:cs="Times New Roman"/>
          <w:b/>
          <w:i/>
          <w:noProof/>
          <w:szCs w:val="20"/>
          <w:lang w:eastAsia="it-IT"/>
        </w:rPr>
      </w:pPr>
      <w:r w:rsidRPr="0003419C">
        <w:rPr>
          <w:rFonts w:cs="Times New Roman"/>
          <w:lang w:eastAsia="it-IT"/>
        </w:rPr>
        <w:t>Va specificato, inoltre, come l’intervento consenta di rendere efficiente la relativa rete di teleriscaldamento e/o teleraffrescamento.</w:t>
      </w:r>
    </w:p>
    <w:p w14:paraId="384F17FE" w14:textId="77777777" w:rsidR="00C76C7C" w:rsidRPr="0003419C" w:rsidRDefault="00C76C7C" w:rsidP="00C76C7C">
      <w:pPr>
        <w:tabs>
          <w:tab w:val="left" w:pos="1418"/>
        </w:tabs>
        <w:rPr>
          <w:rFonts w:eastAsia="Times New Roman" w:cs="Times New Roman"/>
          <w:szCs w:val="20"/>
          <w:lang w:eastAsia="it-IT"/>
        </w:rPr>
      </w:pPr>
      <w:r w:rsidRPr="0003419C">
        <w:rPr>
          <w:rFonts w:eastAsia="Times New Roman" w:cs="Times New Roman"/>
          <w:szCs w:val="20"/>
          <w:lang w:eastAsia="it-IT"/>
        </w:rPr>
        <w:br w:type="page"/>
      </w:r>
    </w:p>
    <w:p w14:paraId="4D584710" w14:textId="77777777" w:rsidR="00C76C7C" w:rsidRPr="0003419C" w:rsidRDefault="00C76C7C" w:rsidP="00C76C7C">
      <w:pPr>
        <w:pStyle w:val="Titolo1"/>
        <w:tabs>
          <w:tab w:val="left" w:pos="1418"/>
        </w:tabs>
        <w:rPr>
          <w:rFonts w:cs="Times New Roman"/>
          <w:lang w:eastAsia="it-IT"/>
        </w:rPr>
      </w:pPr>
      <w:bookmarkStart w:id="20" w:name="_Toc106901245"/>
      <w:bookmarkStart w:id="21" w:name="_Toc108701107"/>
      <w:bookmarkStart w:id="22" w:name="_Toc109652913"/>
      <w:r w:rsidRPr="0003419C">
        <w:rPr>
          <w:rFonts w:cs="Times New Roman"/>
          <w:lang w:eastAsia="it-IT"/>
        </w:rPr>
        <w:lastRenderedPageBreak/>
        <w:t>DESCRIZIONE DELLA CENTRALE DI PRODUZIONE DI ENERGIA TERMICA E/O FRIGORIFERA</w:t>
      </w:r>
      <w:bookmarkEnd w:id="20"/>
      <w:bookmarkEnd w:id="21"/>
      <w:bookmarkEnd w:id="22"/>
    </w:p>
    <w:p w14:paraId="4EAB034F" w14:textId="77777777" w:rsidR="00C76C7C" w:rsidRPr="00321391" w:rsidRDefault="00C76C7C" w:rsidP="00C76C7C">
      <w:pPr>
        <w:pStyle w:val="Titolo2"/>
        <w:ind w:left="576"/>
      </w:pPr>
      <w:bookmarkStart w:id="23" w:name="_Toc106901246"/>
      <w:bookmarkStart w:id="24" w:name="_Toc108701108"/>
      <w:bookmarkStart w:id="25" w:name="_Toc109652914"/>
      <w:r w:rsidRPr="00321391">
        <w:t>Caratteristiche delle unità di produzione costituenti l’impianto</w:t>
      </w:r>
      <w:bookmarkEnd w:id="23"/>
      <w:bookmarkEnd w:id="24"/>
      <w:bookmarkEnd w:id="25"/>
    </w:p>
    <w:p w14:paraId="11AAC704" w14:textId="77777777" w:rsidR="00C76C7C" w:rsidRPr="0003419C" w:rsidRDefault="00C76C7C" w:rsidP="009F690D">
      <w:pPr>
        <w:tabs>
          <w:tab w:val="left" w:pos="1418"/>
        </w:tabs>
        <w:rPr>
          <w:rFonts w:eastAsia="Times New Roman" w:cs="Times New Roman"/>
          <w:noProof/>
          <w:szCs w:val="20"/>
          <w:lang w:eastAsia="it-IT"/>
        </w:rPr>
      </w:pPr>
      <w:r w:rsidRPr="0003419C">
        <w:rPr>
          <w:rFonts w:eastAsia="Times New Roman" w:cs="Times New Roman"/>
          <w:noProof/>
          <w:szCs w:val="20"/>
          <w:lang w:eastAsia="it-IT"/>
        </w:rPr>
        <w:t>Descrivere le unità di produzione del calore che alimentano il sistema,, nella situazione ex-ante e ex-post, specificando per ciascuna di esse:</w:t>
      </w:r>
    </w:p>
    <w:p w14:paraId="5FA1ABB5" w14:textId="799CD140"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tipologia, con riferimento alla tabella di cui al successivo par.5;</w:t>
      </w:r>
    </w:p>
    <w:p w14:paraId="584534FD" w14:textId="4C0BA4F3"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tipo di alimentazione, con riferimento alla tabella di cui al successivo par.5;</w:t>
      </w:r>
    </w:p>
    <w:p w14:paraId="720EBFE0" w14:textId="797A7C2D"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rendimenti di generazione;</w:t>
      </w:r>
    </w:p>
    <w:p w14:paraId="3AE3D8C8" w14:textId="67142C3F"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presenza di eventuali accumuli;</w:t>
      </w:r>
    </w:p>
    <w:p w14:paraId="5200336B" w14:textId="0C951E78"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potenza dei sistemi di pompaggio primari;</w:t>
      </w:r>
    </w:p>
    <w:p w14:paraId="6CC163A3" w14:textId="4607BB31" w:rsidR="00C76C7C" w:rsidRPr="009F690D" w:rsidRDefault="00C76C7C" w:rsidP="009F690D">
      <w:pPr>
        <w:pStyle w:val="Paragrafoelenco"/>
        <w:numPr>
          <w:ilvl w:val="0"/>
          <w:numId w:val="38"/>
        </w:numPr>
        <w:tabs>
          <w:tab w:val="left" w:pos="1418"/>
        </w:tabs>
        <w:rPr>
          <w:rFonts w:ascii="Times New Roman" w:hAnsi="Times New Roman"/>
          <w:noProof/>
        </w:rPr>
      </w:pPr>
      <w:r w:rsidRPr="009F690D">
        <w:rPr>
          <w:rFonts w:ascii="Times New Roman" w:hAnsi="Times New Roman"/>
          <w:noProof/>
        </w:rPr>
        <w:t>altre eventuali informazioni utili.</w:t>
      </w:r>
    </w:p>
    <w:p w14:paraId="52186743" w14:textId="77777777" w:rsidR="00C76C7C" w:rsidRPr="0003419C" w:rsidRDefault="00C76C7C" w:rsidP="00C76C7C">
      <w:pPr>
        <w:tabs>
          <w:tab w:val="left" w:pos="1418"/>
        </w:tabs>
        <w:ind w:left="708"/>
        <w:rPr>
          <w:rFonts w:eastAsia="Times New Roman" w:cs="Times New Roman"/>
          <w:i/>
          <w:noProof/>
          <w:szCs w:val="20"/>
          <w:lang w:eastAsia="it-IT"/>
        </w:rPr>
      </w:pPr>
    </w:p>
    <w:p w14:paraId="0D3E69B5" w14:textId="77777777" w:rsidR="00C76C7C" w:rsidRPr="0003419C" w:rsidRDefault="00C76C7C" w:rsidP="00C76C7C">
      <w:pPr>
        <w:pStyle w:val="Titolo3"/>
        <w:tabs>
          <w:tab w:val="left" w:pos="1418"/>
        </w:tabs>
        <w:rPr>
          <w:rFonts w:eastAsia="Times New Roman" w:cs="Times New Roman"/>
          <w:noProof/>
          <w:lang w:eastAsia="it-IT"/>
        </w:rPr>
      </w:pPr>
      <w:bookmarkStart w:id="26" w:name="_Toc106901247"/>
      <w:bookmarkStart w:id="27" w:name="_Toc108701109"/>
      <w:bookmarkStart w:id="28" w:name="_Toc109652915"/>
      <w:r w:rsidRPr="0003419C">
        <w:rPr>
          <w:rFonts w:eastAsia="Times New Roman" w:cs="Times New Roman"/>
          <w:noProof/>
          <w:lang w:eastAsia="it-IT"/>
        </w:rPr>
        <w:t>Situazione ex-ante</w:t>
      </w:r>
      <w:bookmarkEnd w:id="26"/>
      <w:bookmarkEnd w:id="27"/>
      <w:bookmarkEnd w:id="28"/>
    </w:p>
    <w:p w14:paraId="2E69FB9A" w14:textId="77777777" w:rsidR="00C76C7C" w:rsidRPr="00321391" w:rsidRDefault="00C76C7C" w:rsidP="009F690D">
      <w:pPr>
        <w:tabs>
          <w:tab w:val="left" w:pos="1418"/>
        </w:tabs>
        <w:rPr>
          <w:rFonts w:cs="Times New Roman"/>
          <w:noProof/>
          <w:lang w:eastAsia="it-IT"/>
        </w:rPr>
      </w:pPr>
      <w:r w:rsidRPr="00321391">
        <w:rPr>
          <w:rFonts w:cs="Times New Roman"/>
          <w:noProof/>
          <w:lang w:eastAsia="it-IT"/>
        </w:rPr>
        <w:t>Le informazioni di seguito riportate, riferite alla situazione ex-ante, va</w:t>
      </w:r>
      <w:r w:rsidRPr="0003419C">
        <w:rPr>
          <w:rFonts w:cs="Times New Roman"/>
          <w:noProof/>
          <w:lang w:eastAsia="it-IT"/>
        </w:rPr>
        <w:t xml:space="preserve">nno supportate con idonea documentazione da allegare all’istanza. </w:t>
      </w:r>
      <w:r w:rsidRPr="00321391">
        <w:rPr>
          <w:rFonts w:cs="Times New Roman"/>
          <w:noProof/>
          <w:lang w:eastAsia="it-IT"/>
        </w:rPr>
        <w:t>Qualora questa sia già stata trasmessa al GSE per altre finalità, indicare i codici identificativi forniti.</w:t>
      </w:r>
    </w:p>
    <w:p w14:paraId="32E61B49" w14:textId="77777777" w:rsidR="00C76C7C" w:rsidRPr="00321391" w:rsidRDefault="00C76C7C" w:rsidP="009F690D">
      <w:pPr>
        <w:tabs>
          <w:tab w:val="left" w:pos="1418"/>
        </w:tabs>
        <w:rPr>
          <w:rFonts w:cs="Times New Roman"/>
          <w:noProof/>
          <w:lang w:eastAsia="it-IT"/>
        </w:rPr>
      </w:pPr>
      <w:r w:rsidRPr="00321391">
        <w:rPr>
          <w:rFonts w:cs="Times New Roman"/>
          <w:noProof/>
          <w:lang w:eastAsia="it-IT"/>
        </w:rPr>
        <w:t>Per gli interventi di nuova realizzazione questo paragrafo non va compilato.</w:t>
      </w:r>
    </w:p>
    <w:p w14:paraId="6B28FD08" w14:textId="77777777" w:rsidR="00C76C7C" w:rsidRPr="00321391" w:rsidRDefault="00C76C7C" w:rsidP="009F690D">
      <w:pPr>
        <w:tabs>
          <w:tab w:val="left" w:pos="1418"/>
        </w:tabs>
        <w:rPr>
          <w:rFonts w:eastAsia="Times New Roman" w:cs="Times New Roman"/>
          <w:noProof/>
          <w:szCs w:val="20"/>
          <w:lang w:eastAsia="it-IT"/>
        </w:rPr>
      </w:pPr>
      <w:r w:rsidRPr="00321391">
        <w:rPr>
          <w:rFonts w:eastAsia="Times New Roman" w:cs="Times New Roman"/>
          <w:noProof/>
          <w:szCs w:val="20"/>
          <w:lang w:eastAsia="it-IT"/>
        </w:rPr>
        <w:t>Riportare, inoltre, in forma tabellare le potenze di ogni unità di produzione, considerando le seguenti indicazioni:</w:t>
      </w:r>
    </w:p>
    <w:p w14:paraId="1E8004A9" w14:textId="77777777" w:rsidR="00C76C7C" w:rsidRPr="009F690D" w:rsidRDefault="00C76C7C" w:rsidP="009F690D">
      <w:pPr>
        <w:pStyle w:val="Paragrafoelenco"/>
        <w:numPr>
          <w:ilvl w:val="0"/>
          <w:numId w:val="41"/>
        </w:numPr>
        <w:rPr>
          <w:rFonts w:ascii="Times New Roman" w:hAnsi="Times New Roman"/>
          <w:noProof/>
        </w:rPr>
      </w:pPr>
      <w:r w:rsidRPr="009F690D">
        <w:rPr>
          <w:rFonts w:ascii="Times New Roman" w:hAnsi="Times New Roman"/>
          <w:noProof/>
        </w:rPr>
        <w:t>per “potenza elettrica” si intende la sommatoria delle potenze elettriche nominali dei generatori che costituiscono l’unità, ciascuna calcolata come prodotto della potenza apparente nominale e del fattore di potenza nominale;</w:t>
      </w:r>
    </w:p>
    <w:p w14:paraId="303F7879" w14:textId="77777777" w:rsidR="00C76C7C" w:rsidRPr="009F690D" w:rsidRDefault="00C76C7C" w:rsidP="009F690D">
      <w:pPr>
        <w:pStyle w:val="Paragrafoelenco"/>
        <w:numPr>
          <w:ilvl w:val="0"/>
          <w:numId w:val="41"/>
        </w:numPr>
        <w:rPr>
          <w:rFonts w:ascii="Times New Roman" w:hAnsi="Times New Roman"/>
          <w:noProof/>
        </w:rPr>
      </w:pPr>
      <w:r w:rsidRPr="009F690D">
        <w:rPr>
          <w:rFonts w:ascii="Times New Roman" w:hAnsi="Times New Roman"/>
          <w:noProof/>
        </w:rPr>
        <w:t>per “potenza termica scambiatore centrale-rete” si intende la potenza termica nominale delle sottostazioni di scambio centrale/rete;</w:t>
      </w:r>
    </w:p>
    <w:p w14:paraId="0DFD92D3" w14:textId="77777777" w:rsidR="00C76C7C" w:rsidRPr="009F690D" w:rsidRDefault="00C76C7C" w:rsidP="009F690D">
      <w:pPr>
        <w:pStyle w:val="Paragrafoelenco"/>
        <w:numPr>
          <w:ilvl w:val="0"/>
          <w:numId w:val="41"/>
        </w:numPr>
        <w:rPr>
          <w:rFonts w:ascii="Times New Roman" w:hAnsi="Times New Roman"/>
          <w:noProof/>
        </w:rPr>
      </w:pPr>
      <w:r w:rsidRPr="009F690D">
        <w:rPr>
          <w:rFonts w:ascii="Times New Roman" w:hAnsi="Times New Roman"/>
          <w:noProof/>
        </w:rPr>
        <w:t>per "potenza termica unità" si intende la producibilità termica oraria dell'unità di produzione del calore, calcolata considerando la portata e le condizioni termodinamiche nominali del fluido termovettore inviato allo scambiatore centrale-rete;</w:t>
      </w:r>
    </w:p>
    <w:p w14:paraId="53F66C76" w14:textId="77777777" w:rsidR="00C76C7C" w:rsidRPr="009F690D" w:rsidRDefault="00C76C7C" w:rsidP="009F690D">
      <w:pPr>
        <w:pStyle w:val="Paragrafoelenco"/>
        <w:numPr>
          <w:ilvl w:val="0"/>
          <w:numId w:val="41"/>
        </w:numPr>
        <w:rPr>
          <w:rFonts w:ascii="Times New Roman" w:hAnsi="Times New Roman"/>
          <w:noProof/>
        </w:rPr>
      </w:pPr>
      <w:r w:rsidRPr="009F690D">
        <w:rPr>
          <w:rFonts w:ascii="Times New Roman" w:hAnsi="Times New Roman"/>
          <w:noProof/>
        </w:rPr>
        <w:t>"potenza termica scambio unità": nel caso vi sia un'unica unità di produzione di calore associata ad uno scambiatore centrale-rete riportare la "potenza termica scambiatore centrale-rete". Nel caso in cui più unità di produzione di calore facciano riferimento allo stesso scambiatore, la "potenza termica scambio unità" è calcolata ripartendo la potenza dello scambiatore centrale-rete sulla base della potenza termica di ciascuna unità;</w:t>
      </w:r>
    </w:p>
    <w:p w14:paraId="2FABD378" w14:textId="77777777" w:rsidR="00C76C7C" w:rsidRPr="009F690D" w:rsidRDefault="00C76C7C" w:rsidP="009F690D">
      <w:pPr>
        <w:pStyle w:val="Paragrafoelenco"/>
        <w:numPr>
          <w:ilvl w:val="0"/>
          <w:numId w:val="41"/>
        </w:numPr>
        <w:rPr>
          <w:rFonts w:ascii="Times New Roman" w:hAnsi="Times New Roman"/>
          <w:noProof/>
        </w:rPr>
      </w:pPr>
      <w:r w:rsidRPr="009F690D">
        <w:rPr>
          <w:rFonts w:ascii="Times New Roman" w:hAnsi="Times New Roman"/>
          <w:noProof/>
        </w:rPr>
        <w:t>per “potenza frigorifera” si intende la potenza nominale delle macchine frigorifere presenti in centrale;</w:t>
      </w:r>
    </w:p>
    <w:p w14:paraId="6DDC6BF2" w14:textId="77777777" w:rsidR="00C76C7C" w:rsidRPr="009F690D" w:rsidRDefault="00C76C7C" w:rsidP="009F690D">
      <w:pPr>
        <w:pStyle w:val="Paragrafoelenco"/>
        <w:numPr>
          <w:ilvl w:val="0"/>
          <w:numId w:val="41"/>
        </w:numPr>
        <w:rPr>
          <w:rFonts w:ascii="Times New Roman" w:hAnsi="Times New Roman"/>
        </w:rPr>
      </w:pPr>
      <w:r w:rsidRPr="009F690D">
        <w:rPr>
          <w:rFonts w:ascii="Times New Roman" w:hAnsi="Times New Roman"/>
          <w:noProof/>
        </w:rPr>
        <w:t xml:space="preserve">per “stato” si intende uno dei tre seguenti: da </w:t>
      </w:r>
      <w:r w:rsidRPr="009F690D">
        <w:rPr>
          <w:rFonts w:ascii="Times New Roman" w:hAnsi="Times New Roman"/>
        </w:rPr>
        <w:t>mantenere, da ammodernare, da dismettere.</w:t>
      </w:r>
    </w:p>
    <w:p w14:paraId="3C261C73" w14:textId="77777777" w:rsidR="00C76C7C" w:rsidRPr="009F690D" w:rsidRDefault="00C76C7C" w:rsidP="009F690D">
      <w:pPr>
        <w:pStyle w:val="Paragrafoelenco"/>
        <w:numPr>
          <w:ilvl w:val="0"/>
          <w:numId w:val="41"/>
        </w:numPr>
        <w:rPr>
          <w:rFonts w:ascii="Times New Roman" w:hAnsi="Times New Roman"/>
        </w:rPr>
      </w:pPr>
      <w:r w:rsidRPr="009F690D">
        <w:rPr>
          <w:rFonts w:ascii="Times New Roman" w:hAnsi="Times New Roman"/>
        </w:rPr>
        <w:t>Valorizzare i soli campi delle celle contrassegnate in celeste, i campi nelle celle bianche contengono delle informazioni per la compilazione, i campi nelle celle in grigio non sono valorizzabili.</w:t>
      </w:r>
    </w:p>
    <w:p w14:paraId="1D1E333C" w14:textId="77777777" w:rsidR="00C76C7C" w:rsidRPr="0003419C" w:rsidRDefault="00C76C7C" w:rsidP="00C76C7C">
      <w:pPr>
        <w:tabs>
          <w:tab w:val="left" w:pos="1418"/>
        </w:tabs>
        <w:rPr>
          <w:rFonts w:cs="Times New Roman"/>
        </w:rPr>
      </w:pPr>
    </w:p>
    <w:tbl>
      <w:tblPr>
        <w:tblW w:w="5000" w:type="pct"/>
        <w:tblCellMar>
          <w:left w:w="70" w:type="dxa"/>
          <w:right w:w="70" w:type="dxa"/>
        </w:tblCellMar>
        <w:tblLook w:val="04A0" w:firstRow="1" w:lastRow="0" w:firstColumn="1" w:lastColumn="0" w:noHBand="0" w:noVBand="1"/>
      </w:tblPr>
      <w:tblGrid>
        <w:gridCol w:w="1185"/>
        <w:gridCol w:w="1649"/>
        <w:gridCol w:w="994"/>
        <w:gridCol w:w="50"/>
        <w:gridCol w:w="1225"/>
        <w:gridCol w:w="1132"/>
        <w:gridCol w:w="1425"/>
        <w:gridCol w:w="1065"/>
        <w:gridCol w:w="903"/>
      </w:tblGrid>
      <w:tr w:rsidR="00C76C7C" w:rsidRPr="0003419C" w14:paraId="64171192" w14:textId="77777777" w:rsidTr="009F690D">
        <w:trPr>
          <w:trHeight w:val="423"/>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75408E3D"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ID unità di produzione del calore</w:t>
            </w:r>
          </w:p>
        </w:tc>
        <w:tc>
          <w:tcPr>
            <w:tcW w:w="857" w:type="pct"/>
            <w:tcBorders>
              <w:top w:val="single" w:sz="4" w:space="0" w:color="auto"/>
              <w:left w:val="nil"/>
              <w:bottom w:val="single" w:sz="4" w:space="0" w:color="auto"/>
              <w:right w:val="single" w:sz="4" w:space="0" w:color="auto"/>
            </w:tcBorders>
            <w:shd w:val="clear" w:color="auto" w:fill="auto"/>
            <w:hideMark/>
          </w:tcPr>
          <w:p w14:paraId="489DB32B"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Tecnologia</w:t>
            </w:r>
          </w:p>
        </w:tc>
        <w:tc>
          <w:tcPr>
            <w:tcW w:w="516" w:type="pct"/>
            <w:tcBorders>
              <w:top w:val="single" w:sz="4" w:space="0" w:color="auto"/>
              <w:left w:val="nil"/>
              <w:bottom w:val="single" w:sz="4" w:space="0" w:color="auto"/>
              <w:right w:val="single" w:sz="4" w:space="0" w:color="auto"/>
            </w:tcBorders>
            <w:shd w:val="clear" w:color="auto" w:fill="auto"/>
            <w:hideMark/>
          </w:tcPr>
          <w:p w14:paraId="64EF5FF2"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Potenza elettrica</w:t>
            </w:r>
          </w:p>
        </w:tc>
        <w:tc>
          <w:tcPr>
            <w:tcW w:w="662" w:type="pct"/>
            <w:gridSpan w:val="2"/>
            <w:tcBorders>
              <w:top w:val="single" w:sz="4" w:space="0" w:color="auto"/>
              <w:left w:val="nil"/>
              <w:bottom w:val="single" w:sz="4" w:space="0" w:color="auto"/>
              <w:right w:val="single" w:sz="4" w:space="0" w:color="auto"/>
            </w:tcBorders>
            <w:shd w:val="clear" w:color="auto" w:fill="auto"/>
            <w:hideMark/>
          </w:tcPr>
          <w:p w14:paraId="4E40B343"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ID scambiatore centrale rete</w:t>
            </w:r>
          </w:p>
        </w:tc>
        <w:tc>
          <w:tcPr>
            <w:tcW w:w="588" w:type="pct"/>
            <w:tcBorders>
              <w:top w:val="single" w:sz="4" w:space="0" w:color="auto"/>
              <w:left w:val="nil"/>
              <w:bottom w:val="single" w:sz="4" w:space="0" w:color="auto"/>
              <w:right w:val="single" w:sz="4" w:space="0" w:color="auto"/>
            </w:tcBorders>
            <w:shd w:val="clear" w:color="auto" w:fill="auto"/>
            <w:hideMark/>
          </w:tcPr>
          <w:p w14:paraId="2329DDD8" w14:textId="77777777" w:rsidR="00C76C7C" w:rsidRPr="00321391" w:rsidRDefault="00C76C7C" w:rsidP="00C76C7C">
            <w:pPr>
              <w:tabs>
                <w:tab w:val="left" w:pos="1418"/>
              </w:tabs>
              <w:rPr>
                <w:rFonts w:eastAsia="Times New Roman" w:cs="Times New Roman"/>
                <w:b/>
                <w:bCs/>
                <w:sz w:val="20"/>
                <w:szCs w:val="20"/>
                <w:lang w:eastAsia="it-IT"/>
              </w:rPr>
            </w:pPr>
            <w:r w:rsidRPr="00321391">
              <w:rPr>
                <w:rFonts w:eastAsia="Times New Roman" w:cs="Times New Roman"/>
                <w:b/>
                <w:bCs/>
                <w:sz w:val="20"/>
                <w:szCs w:val="20"/>
                <w:lang w:eastAsia="it-IT"/>
              </w:rPr>
              <w:t>Potenza termica unità</w:t>
            </w:r>
          </w:p>
        </w:tc>
        <w:tc>
          <w:tcPr>
            <w:tcW w:w="740" w:type="pct"/>
            <w:tcBorders>
              <w:top w:val="single" w:sz="4" w:space="0" w:color="auto"/>
              <w:left w:val="nil"/>
              <w:bottom w:val="single" w:sz="4" w:space="0" w:color="auto"/>
              <w:right w:val="single" w:sz="4" w:space="0" w:color="auto"/>
            </w:tcBorders>
            <w:shd w:val="clear" w:color="auto" w:fill="auto"/>
            <w:hideMark/>
          </w:tcPr>
          <w:p w14:paraId="18306C68"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Potenza termica scambio unità</w:t>
            </w:r>
          </w:p>
        </w:tc>
        <w:tc>
          <w:tcPr>
            <w:tcW w:w="553" w:type="pct"/>
            <w:tcBorders>
              <w:top w:val="single" w:sz="4" w:space="0" w:color="auto"/>
              <w:left w:val="nil"/>
              <w:bottom w:val="single" w:sz="4" w:space="0" w:color="auto"/>
              <w:right w:val="single" w:sz="4" w:space="0" w:color="auto"/>
            </w:tcBorders>
            <w:shd w:val="clear" w:color="auto" w:fill="auto"/>
            <w:hideMark/>
          </w:tcPr>
          <w:p w14:paraId="14BB8975"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Potenza frigorifera</w:t>
            </w:r>
          </w:p>
        </w:tc>
        <w:tc>
          <w:tcPr>
            <w:tcW w:w="471" w:type="pct"/>
            <w:tcBorders>
              <w:top w:val="single" w:sz="4" w:space="0" w:color="auto"/>
              <w:left w:val="nil"/>
              <w:bottom w:val="single" w:sz="4" w:space="0" w:color="auto"/>
              <w:right w:val="single" w:sz="4" w:space="0" w:color="auto"/>
            </w:tcBorders>
            <w:shd w:val="clear" w:color="auto" w:fill="auto"/>
            <w:hideMark/>
          </w:tcPr>
          <w:p w14:paraId="7994FF67" w14:textId="77777777" w:rsidR="00C76C7C" w:rsidRPr="00321391" w:rsidRDefault="00C76C7C" w:rsidP="00C76C7C">
            <w:pPr>
              <w:tabs>
                <w:tab w:val="left" w:pos="1418"/>
              </w:tabs>
              <w:jc w:val="center"/>
              <w:rPr>
                <w:rFonts w:eastAsia="Times New Roman" w:cs="Times New Roman"/>
                <w:b/>
                <w:bCs/>
                <w:sz w:val="20"/>
                <w:szCs w:val="20"/>
                <w:lang w:eastAsia="it-IT"/>
              </w:rPr>
            </w:pPr>
            <w:r w:rsidRPr="00321391">
              <w:rPr>
                <w:rFonts w:eastAsia="Times New Roman" w:cs="Times New Roman"/>
                <w:b/>
                <w:bCs/>
                <w:sz w:val="20"/>
                <w:szCs w:val="20"/>
                <w:lang w:eastAsia="it-IT"/>
              </w:rPr>
              <w:t>Stato ex ante</w:t>
            </w:r>
          </w:p>
        </w:tc>
      </w:tr>
      <w:tr w:rsidR="00C76C7C" w:rsidRPr="0003419C" w14:paraId="5643CE5C"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vAlign w:val="bottom"/>
            <w:hideMark/>
          </w:tcPr>
          <w:p w14:paraId="6409F151"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num</w:t>
            </w:r>
            <w:proofErr w:type="spellEnd"/>
          </w:p>
        </w:tc>
        <w:tc>
          <w:tcPr>
            <w:tcW w:w="857" w:type="pct"/>
            <w:tcBorders>
              <w:top w:val="nil"/>
              <w:left w:val="nil"/>
              <w:bottom w:val="single" w:sz="4" w:space="0" w:color="auto"/>
              <w:right w:val="single" w:sz="4" w:space="0" w:color="auto"/>
            </w:tcBorders>
            <w:shd w:val="clear" w:color="auto" w:fill="auto"/>
            <w:vAlign w:val="bottom"/>
            <w:hideMark/>
          </w:tcPr>
          <w:p w14:paraId="6C7BA41D"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testo</w:t>
            </w:r>
          </w:p>
        </w:tc>
        <w:tc>
          <w:tcPr>
            <w:tcW w:w="516" w:type="pct"/>
            <w:tcBorders>
              <w:top w:val="nil"/>
              <w:left w:val="nil"/>
              <w:bottom w:val="single" w:sz="4" w:space="0" w:color="auto"/>
              <w:right w:val="single" w:sz="4" w:space="0" w:color="auto"/>
            </w:tcBorders>
            <w:shd w:val="clear" w:color="auto" w:fill="auto"/>
            <w:vAlign w:val="bottom"/>
            <w:hideMark/>
          </w:tcPr>
          <w:p w14:paraId="5E53D7C2"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kWe</w:t>
            </w:r>
            <w:proofErr w:type="spellEnd"/>
          </w:p>
        </w:tc>
        <w:tc>
          <w:tcPr>
            <w:tcW w:w="662" w:type="pct"/>
            <w:gridSpan w:val="2"/>
            <w:tcBorders>
              <w:top w:val="nil"/>
              <w:left w:val="nil"/>
              <w:bottom w:val="single" w:sz="4" w:space="0" w:color="auto"/>
              <w:right w:val="single" w:sz="4" w:space="0" w:color="auto"/>
            </w:tcBorders>
            <w:shd w:val="clear" w:color="auto" w:fill="auto"/>
            <w:vAlign w:val="bottom"/>
            <w:hideMark/>
          </w:tcPr>
          <w:p w14:paraId="5189049E"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num</w:t>
            </w:r>
            <w:proofErr w:type="spellEnd"/>
          </w:p>
        </w:tc>
        <w:tc>
          <w:tcPr>
            <w:tcW w:w="588" w:type="pct"/>
            <w:tcBorders>
              <w:top w:val="single" w:sz="4" w:space="0" w:color="auto"/>
              <w:left w:val="nil"/>
              <w:bottom w:val="single" w:sz="4" w:space="0" w:color="auto"/>
              <w:right w:val="single" w:sz="4" w:space="0" w:color="auto"/>
            </w:tcBorders>
            <w:shd w:val="clear" w:color="auto" w:fill="auto"/>
            <w:vAlign w:val="bottom"/>
            <w:hideMark/>
          </w:tcPr>
          <w:p w14:paraId="108304C2"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kWt</w:t>
            </w:r>
            <w:proofErr w:type="spellEnd"/>
          </w:p>
        </w:tc>
        <w:tc>
          <w:tcPr>
            <w:tcW w:w="740" w:type="pct"/>
            <w:tcBorders>
              <w:top w:val="nil"/>
              <w:left w:val="nil"/>
              <w:bottom w:val="single" w:sz="4" w:space="0" w:color="auto"/>
              <w:right w:val="single" w:sz="4" w:space="0" w:color="auto"/>
            </w:tcBorders>
            <w:shd w:val="clear" w:color="auto" w:fill="auto"/>
            <w:vAlign w:val="bottom"/>
            <w:hideMark/>
          </w:tcPr>
          <w:p w14:paraId="0D5A3469"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kWt</w:t>
            </w:r>
            <w:proofErr w:type="spellEnd"/>
          </w:p>
        </w:tc>
        <w:tc>
          <w:tcPr>
            <w:tcW w:w="553" w:type="pct"/>
            <w:tcBorders>
              <w:top w:val="nil"/>
              <w:left w:val="nil"/>
              <w:bottom w:val="single" w:sz="4" w:space="0" w:color="auto"/>
              <w:right w:val="single" w:sz="4" w:space="0" w:color="auto"/>
            </w:tcBorders>
            <w:shd w:val="clear" w:color="auto" w:fill="auto"/>
            <w:vAlign w:val="bottom"/>
            <w:hideMark/>
          </w:tcPr>
          <w:p w14:paraId="589960E2"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kWf</w:t>
            </w:r>
            <w:proofErr w:type="spellEnd"/>
          </w:p>
        </w:tc>
        <w:tc>
          <w:tcPr>
            <w:tcW w:w="471" w:type="pct"/>
            <w:tcBorders>
              <w:top w:val="nil"/>
              <w:left w:val="nil"/>
              <w:bottom w:val="single" w:sz="4" w:space="0" w:color="auto"/>
              <w:right w:val="single" w:sz="4" w:space="0" w:color="auto"/>
            </w:tcBorders>
            <w:shd w:val="clear" w:color="auto" w:fill="auto"/>
            <w:vAlign w:val="bottom"/>
            <w:hideMark/>
          </w:tcPr>
          <w:p w14:paraId="0F26958C"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testo</w:t>
            </w:r>
          </w:p>
        </w:tc>
      </w:tr>
      <w:tr w:rsidR="00C76C7C" w:rsidRPr="0003419C" w14:paraId="20063B95"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02508999"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1</w:t>
            </w:r>
          </w:p>
        </w:tc>
        <w:tc>
          <w:tcPr>
            <w:tcW w:w="857" w:type="pct"/>
            <w:tcBorders>
              <w:top w:val="nil"/>
              <w:left w:val="nil"/>
              <w:bottom w:val="single" w:sz="4" w:space="0" w:color="auto"/>
              <w:right w:val="single" w:sz="4" w:space="0" w:color="auto"/>
            </w:tcBorders>
            <w:shd w:val="clear" w:color="000000" w:fill="DDEBF7"/>
            <w:noWrap/>
            <w:vAlign w:val="bottom"/>
            <w:hideMark/>
          </w:tcPr>
          <w:p w14:paraId="66BB74D1"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16" w:type="pct"/>
            <w:tcBorders>
              <w:top w:val="nil"/>
              <w:left w:val="nil"/>
              <w:bottom w:val="single" w:sz="4" w:space="0" w:color="auto"/>
              <w:right w:val="single" w:sz="4" w:space="0" w:color="auto"/>
            </w:tcBorders>
            <w:shd w:val="clear" w:color="000000" w:fill="DDEBF7"/>
            <w:noWrap/>
            <w:vAlign w:val="bottom"/>
            <w:hideMark/>
          </w:tcPr>
          <w:p w14:paraId="407D65A6"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662" w:type="pct"/>
            <w:gridSpan w:val="2"/>
            <w:tcBorders>
              <w:top w:val="nil"/>
              <w:left w:val="nil"/>
              <w:bottom w:val="single" w:sz="4" w:space="0" w:color="auto"/>
              <w:right w:val="single" w:sz="4" w:space="0" w:color="auto"/>
            </w:tcBorders>
            <w:shd w:val="clear" w:color="000000" w:fill="DDEBF7"/>
            <w:noWrap/>
            <w:vAlign w:val="bottom"/>
            <w:hideMark/>
          </w:tcPr>
          <w:p w14:paraId="25B1551E"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88" w:type="pct"/>
            <w:tcBorders>
              <w:top w:val="single" w:sz="4" w:space="0" w:color="auto"/>
              <w:left w:val="nil"/>
              <w:bottom w:val="single" w:sz="4" w:space="0" w:color="auto"/>
              <w:right w:val="single" w:sz="4" w:space="0" w:color="auto"/>
            </w:tcBorders>
            <w:shd w:val="clear" w:color="000000" w:fill="DDEBF7"/>
            <w:noWrap/>
            <w:vAlign w:val="bottom"/>
            <w:hideMark/>
          </w:tcPr>
          <w:p w14:paraId="1F1B2223"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740" w:type="pct"/>
            <w:tcBorders>
              <w:top w:val="nil"/>
              <w:left w:val="nil"/>
              <w:bottom w:val="single" w:sz="4" w:space="0" w:color="auto"/>
              <w:right w:val="single" w:sz="4" w:space="0" w:color="auto"/>
            </w:tcBorders>
            <w:shd w:val="clear" w:color="000000" w:fill="DDEBF7"/>
            <w:noWrap/>
            <w:vAlign w:val="bottom"/>
            <w:hideMark/>
          </w:tcPr>
          <w:p w14:paraId="6EF96211"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70341FB5"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1AB15493"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52247BB2"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2A28951A"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2</w:t>
            </w:r>
          </w:p>
        </w:tc>
        <w:tc>
          <w:tcPr>
            <w:tcW w:w="857" w:type="pct"/>
            <w:tcBorders>
              <w:top w:val="nil"/>
              <w:left w:val="nil"/>
              <w:bottom w:val="single" w:sz="4" w:space="0" w:color="auto"/>
              <w:right w:val="single" w:sz="4" w:space="0" w:color="auto"/>
            </w:tcBorders>
            <w:shd w:val="clear" w:color="000000" w:fill="DDEBF7"/>
            <w:noWrap/>
            <w:vAlign w:val="bottom"/>
            <w:hideMark/>
          </w:tcPr>
          <w:p w14:paraId="71ECD558"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16" w:type="pct"/>
            <w:tcBorders>
              <w:top w:val="nil"/>
              <w:left w:val="nil"/>
              <w:bottom w:val="single" w:sz="4" w:space="0" w:color="auto"/>
              <w:right w:val="single" w:sz="4" w:space="0" w:color="auto"/>
            </w:tcBorders>
            <w:shd w:val="clear" w:color="000000" w:fill="DDEBF7"/>
            <w:noWrap/>
            <w:vAlign w:val="bottom"/>
            <w:hideMark/>
          </w:tcPr>
          <w:p w14:paraId="25C17513"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662" w:type="pct"/>
            <w:gridSpan w:val="2"/>
            <w:tcBorders>
              <w:top w:val="nil"/>
              <w:left w:val="nil"/>
              <w:bottom w:val="single" w:sz="4" w:space="0" w:color="auto"/>
              <w:right w:val="single" w:sz="4" w:space="0" w:color="auto"/>
            </w:tcBorders>
            <w:shd w:val="clear" w:color="000000" w:fill="DDEBF7"/>
            <w:noWrap/>
            <w:vAlign w:val="bottom"/>
            <w:hideMark/>
          </w:tcPr>
          <w:p w14:paraId="09B52728"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88" w:type="pct"/>
            <w:tcBorders>
              <w:top w:val="single" w:sz="4" w:space="0" w:color="auto"/>
              <w:left w:val="nil"/>
              <w:bottom w:val="single" w:sz="4" w:space="0" w:color="auto"/>
              <w:right w:val="single" w:sz="4" w:space="0" w:color="auto"/>
            </w:tcBorders>
            <w:shd w:val="clear" w:color="000000" w:fill="DDEBF7"/>
            <w:noWrap/>
            <w:vAlign w:val="bottom"/>
            <w:hideMark/>
          </w:tcPr>
          <w:p w14:paraId="05ABE76D"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740" w:type="pct"/>
            <w:tcBorders>
              <w:top w:val="nil"/>
              <w:left w:val="nil"/>
              <w:bottom w:val="single" w:sz="4" w:space="0" w:color="auto"/>
              <w:right w:val="single" w:sz="4" w:space="0" w:color="auto"/>
            </w:tcBorders>
            <w:shd w:val="clear" w:color="000000" w:fill="DDEBF7"/>
            <w:noWrap/>
            <w:vAlign w:val="bottom"/>
            <w:hideMark/>
          </w:tcPr>
          <w:p w14:paraId="2ED9F56C"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7AA90C3E"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4247A8D3"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6D3CF6CA"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1291FB2E"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w:t>
            </w:r>
          </w:p>
        </w:tc>
        <w:tc>
          <w:tcPr>
            <w:tcW w:w="857" w:type="pct"/>
            <w:tcBorders>
              <w:top w:val="nil"/>
              <w:left w:val="nil"/>
              <w:bottom w:val="single" w:sz="4" w:space="0" w:color="auto"/>
              <w:right w:val="single" w:sz="4" w:space="0" w:color="auto"/>
            </w:tcBorders>
            <w:shd w:val="clear" w:color="000000" w:fill="DDEBF7"/>
            <w:noWrap/>
            <w:vAlign w:val="bottom"/>
            <w:hideMark/>
          </w:tcPr>
          <w:p w14:paraId="055DCDEF"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16" w:type="pct"/>
            <w:tcBorders>
              <w:top w:val="nil"/>
              <w:left w:val="nil"/>
              <w:bottom w:val="single" w:sz="4" w:space="0" w:color="auto"/>
              <w:right w:val="single" w:sz="4" w:space="0" w:color="auto"/>
            </w:tcBorders>
            <w:shd w:val="clear" w:color="000000" w:fill="DDEBF7"/>
            <w:noWrap/>
            <w:vAlign w:val="bottom"/>
            <w:hideMark/>
          </w:tcPr>
          <w:p w14:paraId="7AB20277"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662" w:type="pct"/>
            <w:gridSpan w:val="2"/>
            <w:tcBorders>
              <w:top w:val="nil"/>
              <w:left w:val="nil"/>
              <w:bottom w:val="single" w:sz="4" w:space="0" w:color="auto"/>
              <w:right w:val="single" w:sz="4" w:space="0" w:color="auto"/>
            </w:tcBorders>
            <w:shd w:val="clear" w:color="000000" w:fill="DDEBF7"/>
            <w:noWrap/>
            <w:vAlign w:val="bottom"/>
            <w:hideMark/>
          </w:tcPr>
          <w:p w14:paraId="1A159BB9"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88" w:type="pct"/>
            <w:tcBorders>
              <w:top w:val="single" w:sz="4" w:space="0" w:color="auto"/>
              <w:left w:val="nil"/>
              <w:bottom w:val="single" w:sz="4" w:space="0" w:color="auto"/>
              <w:right w:val="single" w:sz="4" w:space="0" w:color="auto"/>
            </w:tcBorders>
            <w:shd w:val="clear" w:color="000000" w:fill="DDEBF7"/>
            <w:noWrap/>
            <w:vAlign w:val="bottom"/>
            <w:hideMark/>
          </w:tcPr>
          <w:p w14:paraId="4A03D1DC"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740" w:type="pct"/>
            <w:tcBorders>
              <w:top w:val="nil"/>
              <w:left w:val="nil"/>
              <w:bottom w:val="single" w:sz="4" w:space="0" w:color="auto"/>
              <w:right w:val="single" w:sz="4" w:space="0" w:color="auto"/>
            </w:tcBorders>
            <w:shd w:val="clear" w:color="000000" w:fill="DDEBF7"/>
            <w:noWrap/>
            <w:vAlign w:val="bottom"/>
            <w:hideMark/>
          </w:tcPr>
          <w:p w14:paraId="0F96D3F8"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284E8BEA"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685A5A09"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3AD6AD64"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56D49652"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n</w:t>
            </w:r>
          </w:p>
        </w:tc>
        <w:tc>
          <w:tcPr>
            <w:tcW w:w="857" w:type="pct"/>
            <w:tcBorders>
              <w:top w:val="nil"/>
              <w:left w:val="nil"/>
              <w:bottom w:val="single" w:sz="4" w:space="0" w:color="auto"/>
              <w:right w:val="single" w:sz="4" w:space="0" w:color="auto"/>
            </w:tcBorders>
            <w:shd w:val="clear" w:color="000000" w:fill="DDEBF7"/>
            <w:noWrap/>
            <w:vAlign w:val="bottom"/>
            <w:hideMark/>
          </w:tcPr>
          <w:p w14:paraId="3497BA35"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16" w:type="pct"/>
            <w:tcBorders>
              <w:top w:val="nil"/>
              <w:left w:val="nil"/>
              <w:bottom w:val="single" w:sz="4" w:space="0" w:color="auto"/>
              <w:right w:val="single" w:sz="4" w:space="0" w:color="auto"/>
            </w:tcBorders>
            <w:shd w:val="clear" w:color="000000" w:fill="DDEBF7"/>
            <w:noWrap/>
            <w:vAlign w:val="bottom"/>
            <w:hideMark/>
          </w:tcPr>
          <w:p w14:paraId="3BCF44BE"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662" w:type="pct"/>
            <w:gridSpan w:val="2"/>
            <w:tcBorders>
              <w:top w:val="nil"/>
              <w:left w:val="nil"/>
              <w:bottom w:val="single" w:sz="4" w:space="0" w:color="auto"/>
              <w:right w:val="single" w:sz="4" w:space="0" w:color="auto"/>
            </w:tcBorders>
            <w:shd w:val="clear" w:color="000000" w:fill="DDEBF7"/>
            <w:noWrap/>
            <w:vAlign w:val="bottom"/>
            <w:hideMark/>
          </w:tcPr>
          <w:p w14:paraId="198CFD6D"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88" w:type="pct"/>
            <w:tcBorders>
              <w:top w:val="single" w:sz="4" w:space="0" w:color="auto"/>
              <w:left w:val="nil"/>
              <w:bottom w:val="single" w:sz="4" w:space="0" w:color="auto"/>
              <w:right w:val="single" w:sz="4" w:space="0" w:color="auto"/>
            </w:tcBorders>
            <w:shd w:val="clear" w:color="000000" w:fill="DDEBF7"/>
            <w:noWrap/>
            <w:vAlign w:val="bottom"/>
            <w:hideMark/>
          </w:tcPr>
          <w:p w14:paraId="50E2EE40"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740" w:type="pct"/>
            <w:tcBorders>
              <w:top w:val="nil"/>
              <w:left w:val="nil"/>
              <w:bottom w:val="single" w:sz="4" w:space="0" w:color="auto"/>
              <w:right w:val="single" w:sz="4" w:space="0" w:color="auto"/>
            </w:tcBorders>
            <w:shd w:val="clear" w:color="000000" w:fill="DDEBF7"/>
            <w:noWrap/>
            <w:vAlign w:val="bottom"/>
            <w:hideMark/>
          </w:tcPr>
          <w:p w14:paraId="2CDAFB2C"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67E28C5E"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792FD3A1"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77F113B4" w14:textId="77777777" w:rsidTr="009F690D">
        <w:trPr>
          <w:gridAfter w:val="5"/>
          <w:wAfter w:w="2986" w:type="pct"/>
          <w:trHeight w:val="776"/>
        </w:trPr>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272E3" w14:textId="77777777" w:rsidR="00C76C7C" w:rsidRPr="00321391" w:rsidRDefault="00C76C7C" w:rsidP="00C76C7C">
            <w:pPr>
              <w:tabs>
                <w:tab w:val="left" w:pos="1418"/>
              </w:tabs>
              <w:rPr>
                <w:rFonts w:eastAsia="Times New Roman" w:cs="Times New Roman"/>
                <w:b/>
                <w:bCs/>
                <w:sz w:val="20"/>
                <w:szCs w:val="20"/>
                <w:lang w:eastAsia="it-IT"/>
              </w:rPr>
            </w:pPr>
            <w:r w:rsidRPr="00321391">
              <w:rPr>
                <w:rFonts w:eastAsia="Times New Roman" w:cs="Times New Roman"/>
                <w:b/>
                <w:bCs/>
                <w:sz w:val="20"/>
                <w:szCs w:val="20"/>
                <w:lang w:eastAsia="it-IT"/>
              </w:rPr>
              <w:lastRenderedPageBreak/>
              <w:t>ID scambiatore centrale rete</w:t>
            </w:r>
          </w:p>
        </w:tc>
        <w:tc>
          <w:tcPr>
            <w:tcW w:w="1399" w:type="pct"/>
            <w:gridSpan w:val="3"/>
            <w:tcBorders>
              <w:top w:val="single" w:sz="4" w:space="0" w:color="auto"/>
              <w:left w:val="nil"/>
              <w:bottom w:val="single" w:sz="4" w:space="0" w:color="auto"/>
              <w:right w:val="single" w:sz="4" w:space="0" w:color="auto"/>
            </w:tcBorders>
            <w:shd w:val="clear" w:color="auto" w:fill="auto"/>
            <w:vAlign w:val="center"/>
            <w:hideMark/>
          </w:tcPr>
          <w:p w14:paraId="641E42AF" w14:textId="77777777" w:rsidR="00C76C7C" w:rsidRPr="00321391" w:rsidRDefault="00C76C7C" w:rsidP="00C76C7C">
            <w:pPr>
              <w:tabs>
                <w:tab w:val="left" w:pos="1418"/>
              </w:tabs>
              <w:rPr>
                <w:rFonts w:eastAsia="Times New Roman" w:cs="Times New Roman"/>
                <w:b/>
                <w:bCs/>
                <w:sz w:val="20"/>
                <w:szCs w:val="20"/>
                <w:lang w:eastAsia="it-IT"/>
              </w:rPr>
            </w:pPr>
            <w:r w:rsidRPr="00321391">
              <w:rPr>
                <w:rFonts w:eastAsia="Times New Roman" w:cs="Times New Roman"/>
                <w:b/>
                <w:bCs/>
                <w:sz w:val="20"/>
                <w:szCs w:val="20"/>
                <w:lang w:eastAsia="it-IT"/>
              </w:rPr>
              <w:t>Potenza termica scambiatore centrale-rete</w:t>
            </w:r>
          </w:p>
        </w:tc>
      </w:tr>
      <w:tr w:rsidR="00C76C7C" w:rsidRPr="0003419C" w14:paraId="1BCB5F86"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auto" w:fill="auto"/>
            <w:vAlign w:val="bottom"/>
            <w:hideMark/>
          </w:tcPr>
          <w:p w14:paraId="768DE250"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num</w:t>
            </w:r>
            <w:proofErr w:type="spellEnd"/>
          </w:p>
        </w:tc>
        <w:tc>
          <w:tcPr>
            <w:tcW w:w="1399" w:type="pct"/>
            <w:gridSpan w:val="3"/>
            <w:tcBorders>
              <w:top w:val="nil"/>
              <w:left w:val="nil"/>
              <w:bottom w:val="single" w:sz="4" w:space="0" w:color="auto"/>
              <w:right w:val="single" w:sz="4" w:space="0" w:color="auto"/>
            </w:tcBorders>
            <w:shd w:val="clear" w:color="auto" w:fill="auto"/>
            <w:vAlign w:val="bottom"/>
            <w:hideMark/>
          </w:tcPr>
          <w:p w14:paraId="3C301611" w14:textId="77777777" w:rsidR="00C76C7C" w:rsidRPr="00321391" w:rsidRDefault="00C76C7C" w:rsidP="00C76C7C">
            <w:pPr>
              <w:tabs>
                <w:tab w:val="left" w:pos="1418"/>
              </w:tabs>
              <w:rPr>
                <w:rFonts w:eastAsia="Times New Roman" w:cs="Times New Roman"/>
                <w:color w:val="000000"/>
                <w:sz w:val="20"/>
                <w:szCs w:val="20"/>
                <w:lang w:eastAsia="it-IT"/>
              </w:rPr>
            </w:pPr>
            <w:proofErr w:type="spellStart"/>
            <w:r w:rsidRPr="00321391">
              <w:rPr>
                <w:rFonts w:eastAsia="Times New Roman" w:cs="Times New Roman"/>
                <w:color w:val="000000"/>
                <w:sz w:val="20"/>
                <w:szCs w:val="20"/>
                <w:lang w:eastAsia="it-IT"/>
              </w:rPr>
              <w:t>kWt</w:t>
            </w:r>
            <w:proofErr w:type="spellEnd"/>
          </w:p>
        </w:tc>
      </w:tr>
      <w:tr w:rsidR="00C76C7C" w:rsidRPr="0003419C" w14:paraId="20B28384"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000000" w:fill="DDEBF7"/>
            <w:noWrap/>
            <w:vAlign w:val="bottom"/>
            <w:hideMark/>
          </w:tcPr>
          <w:p w14:paraId="641C46E2"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1</w:t>
            </w:r>
          </w:p>
        </w:tc>
        <w:tc>
          <w:tcPr>
            <w:tcW w:w="1399" w:type="pct"/>
            <w:gridSpan w:val="3"/>
            <w:tcBorders>
              <w:top w:val="nil"/>
              <w:left w:val="nil"/>
              <w:bottom w:val="single" w:sz="4" w:space="0" w:color="auto"/>
              <w:right w:val="single" w:sz="4" w:space="0" w:color="auto"/>
            </w:tcBorders>
            <w:shd w:val="clear" w:color="000000" w:fill="DDEBF7"/>
            <w:noWrap/>
            <w:vAlign w:val="bottom"/>
            <w:hideMark/>
          </w:tcPr>
          <w:p w14:paraId="2BD83694"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712A0384"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000000" w:fill="DDEBF7"/>
            <w:noWrap/>
            <w:vAlign w:val="bottom"/>
            <w:hideMark/>
          </w:tcPr>
          <w:p w14:paraId="7B6C17D2"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2</w:t>
            </w:r>
          </w:p>
        </w:tc>
        <w:tc>
          <w:tcPr>
            <w:tcW w:w="1399" w:type="pct"/>
            <w:gridSpan w:val="3"/>
            <w:tcBorders>
              <w:top w:val="nil"/>
              <w:left w:val="nil"/>
              <w:bottom w:val="single" w:sz="4" w:space="0" w:color="auto"/>
              <w:right w:val="single" w:sz="4" w:space="0" w:color="auto"/>
            </w:tcBorders>
            <w:shd w:val="clear" w:color="000000" w:fill="DDEBF7"/>
            <w:noWrap/>
            <w:vAlign w:val="bottom"/>
            <w:hideMark/>
          </w:tcPr>
          <w:p w14:paraId="7CDACE51"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445A8859"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000000" w:fill="DDEBF7"/>
            <w:noWrap/>
            <w:vAlign w:val="bottom"/>
            <w:hideMark/>
          </w:tcPr>
          <w:p w14:paraId="73D5D629"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321391">
              <w:rPr>
                <w:rFonts w:eastAsia="Times New Roman" w:cs="Times New Roman"/>
                <w:color w:val="000000"/>
                <w:sz w:val="20"/>
                <w:szCs w:val="20"/>
                <w:lang w:eastAsia="it-IT"/>
              </w:rPr>
              <w:t>3</w:t>
            </w:r>
          </w:p>
        </w:tc>
        <w:tc>
          <w:tcPr>
            <w:tcW w:w="1399" w:type="pct"/>
            <w:gridSpan w:val="3"/>
            <w:tcBorders>
              <w:top w:val="nil"/>
              <w:left w:val="nil"/>
              <w:bottom w:val="single" w:sz="4" w:space="0" w:color="auto"/>
              <w:right w:val="single" w:sz="4" w:space="0" w:color="auto"/>
            </w:tcBorders>
            <w:shd w:val="clear" w:color="000000" w:fill="DDEBF7"/>
            <w:noWrap/>
            <w:vAlign w:val="bottom"/>
            <w:hideMark/>
          </w:tcPr>
          <w:p w14:paraId="6D85E2CB"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07B121BB"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000000" w:fill="DDEBF7"/>
            <w:noWrap/>
            <w:vAlign w:val="bottom"/>
            <w:hideMark/>
          </w:tcPr>
          <w:p w14:paraId="602D88E2"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w:t>
            </w:r>
          </w:p>
        </w:tc>
        <w:tc>
          <w:tcPr>
            <w:tcW w:w="1399" w:type="pct"/>
            <w:gridSpan w:val="3"/>
            <w:tcBorders>
              <w:top w:val="nil"/>
              <w:left w:val="nil"/>
              <w:bottom w:val="single" w:sz="4" w:space="0" w:color="auto"/>
              <w:right w:val="single" w:sz="4" w:space="0" w:color="auto"/>
            </w:tcBorders>
            <w:shd w:val="clear" w:color="000000" w:fill="DDEBF7"/>
            <w:noWrap/>
            <w:vAlign w:val="bottom"/>
            <w:hideMark/>
          </w:tcPr>
          <w:p w14:paraId="4DE93C0A"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r w:rsidR="00C76C7C" w:rsidRPr="0003419C" w14:paraId="4BBCD4D3" w14:textId="77777777" w:rsidTr="009F690D">
        <w:trPr>
          <w:gridAfter w:val="5"/>
          <w:wAfter w:w="2986" w:type="pct"/>
          <w:trHeight w:val="194"/>
        </w:trPr>
        <w:tc>
          <w:tcPr>
            <w:tcW w:w="615" w:type="pct"/>
            <w:tcBorders>
              <w:top w:val="nil"/>
              <w:left w:val="single" w:sz="4" w:space="0" w:color="auto"/>
              <w:bottom w:val="single" w:sz="4" w:space="0" w:color="auto"/>
              <w:right w:val="single" w:sz="4" w:space="0" w:color="auto"/>
            </w:tcBorders>
            <w:shd w:val="clear" w:color="000000" w:fill="DDEBF7"/>
            <w:noWrap/>
            <w:vAlign w:val="bottom"/>
            <w:hideMark/>
          </w:tcPr>
          <w:p w14:paraId="3167AB19" w14:textId="77777777" w:rsidR="00C76C7C" w:rsidRPr="00321391"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n</w:t>
            </w:r>
          </w:p>
        </w:tc>
        <w:tc>
          <w:tcPr>
            <w:tcW w:w="1399" w:type="pct"/>
            <w:gridSpan w:val="3"/>
            <w:tcBorders>
              <w:top w:val="nil"/>
              <w:left w:val="nil"/>
              <w:bottom w:val="single" w:sz="4" w:space="0" w:color="auto"/>
              <w:right w:val="single" w:sz="4" w:space="0" w:color="auto"/>
            </w:tcBorders>
            <w:shd w:val="clear" w:color="000000" w:fill="DDEBF7"/>
            <w:noWrap/>
            <w:vAlign w:val="bottom"/>
            <w:hideMark/>
          </w:tcPr>
          <w:p w14:paraId="711B9F58" w14:textId="77777777" w:rsidR="00C76C7C" w:rsidRPr="00321391" w:rsidRDefault="00C76C7C" w:rsidP="00C76C7C">
            <w:pPr>
              <w:tabs>
                <w:tab w:val="left" w:pos="1418"/>
              </w:tabs>
              <w:rPr>
                <w:rFonts w:eastAsia="Times New Roman" w:cs="Times New Roman"/>
                <w:color w:val="000000"/>
                <w:sz w:val="20"/>
                <w:szCs w:val="20"/>
                <w:lang w:eastAsia="it-IT"/>
              </w:rPr>
            </w:pPr>
            <w:r w:rsidRPr="00321391">
              <w:rPr>
                <w:rFonts w:eastAsia="Times New Roman" w:cs="Times New Roman"/>
                <w:color w:val="000000"/>
                <w:sz w:val="20"/>
                <w:szCs w:val="20"/>
                <w:lang w:eastAsia="it-IT"/>
              </w:rPr>
              <w:t> </w:t>
            </w:r>
          </w:p>
        </w:tc>
      </w:tr>
    </w:tbl>
    <w:p w14:paraId="263D852F" w14:textId="77777777" w:rsidR="00C76C7C" w:rsidRPr="0003419C" w:rsidRDefault="00C76C7C" w:rsidP="00C76C7C">
      <w:pPr>
        <w:tabs>
          <w:tab w:val="left" w:pos="1418"/>
        </w:tabs>
        <w:rPr>
          <w:rFonts w:eastAsia="Times New Roman" w:cs="Times New Roman"/>
          <w:szCs w:val="20"/>
          <w:lang w:eastAsia="it-IT"/>
        </w:rPr>
      </w:pPr>
    </w:p>
    <w:p w14:paraId="212B3072" w14:textId="77777777" w:rsidR="00C76C7C" w:rsidRPr="0003419C" w:rsidRDefault="00C76C7C" w:rsidP="00C76C7C">
      <w:pPr>
        <w:tabs>
          <w:tab w:val="left" w:pos="1418"/>
        </w:tabs>
        <w:rPr>
          <w:rFonts w:eastAsia="Times New Roman" w:cs="Times New Roman"/>
          <w:szCs w:val="20"/>
          <w:lang w:eastAsia="it-IT"/>
        </w:rPr>
      </w:pPr>
    </w:p>
    <w:p w14:paraId="10EE4D20" w14:textId="77777777" w:rsidR="00C76C7C" w:rsidRPr="0003419C" w:rsidRDefault="00C76C7C" w:rsidP="00C76C7C">
      <w:pPr>
        <w:pStyle w:val="Titolo3"/>
        <w:tabs>
          <w:tab w:val="left" w:pos="1418"/>
        </w:tabs>
        <w:rPr>
          <w:rFonts w:eastAsia="Times New Roman" w:cs="Times New Roman"/>
          <w:noProof/>
          <w:lang w:eastAsia="it-IT"/>
        </w:rPr>
      </w:pPr>
      <w:bookmarkStart w:id="29" w:name="_Toc106901248"/>
      <w:bookmarkStart w:id="30" w:name="_Toc108701110"/>
      <w:bookmarkStart w:id="31" w:name="_Toc109652916"/>
      <w:r w:rsidRPr="0003419C">
        <w:rPr>
          <w:rFonts w:eastAsia="Times New Roman" w:cs="Times New Roman"/>
          <w:noProof/>
          <w:lang w:eastAsia="it-IT"/>
        </w:rPr>
        <w:t>Situazione ex-post</w:t>
      </w:r>
      <w:bookmarkEnd w:id="29"/>
      <w:bookmarkEnd w:id="30"/>
      <w:bookmarkEnd w:id="31"/>
    </w:p>
    <w:p w14:paraId="37D7A278" w14:textId="77777777" w:rsidR="00C76C7C" w:rsidRPr="00321391" w:rsidRDefault="00C76C7C" w:rsidP="00C76C7C">
      <w:pPr>
        <w:tabs>
          <w:tab w:val="left" w:pos="1418"/>
        </w:tabs>
        <w:rPr>
          <w:rFonts w:eastAsia="Times New Roman" w:cs="Times New Roman"/>
          <w:noProof/>
          <w:szCs w:val="20"/>
          <w:lang w:eastAsia="it-IT"/>
        </w:rPr>
      </w:pPr>
      <w:r w:rsidRPr="0003419C">
        <w:rPr>
          <w:rFonts w:eastAsia="Times New Roman" w:cs="Times New Roman"/>
          <w:noProof/>
          <w:szCs w:val="20"/>
          <w:lang w:eastAsia="it-IT"/>
        </w:rPr>
        <w:t xml:space="preserve">Riportare, inoltre, in forma tabellare le potenze di ogni unità di produzione, considerando le seguenti </w:t>
      </w:r>
      <w:r w:rsidRPr="00321391">
        <w:rPr>
          <w:rFonts w:eastAsia="Times New Roman" w:cs="Times New Roman"/>
          <w:noProof/>
          <w:szCs w:val="20"/>
          <w:lang w:eastAsia="it-IT"/>
        </w:rPr>
        <w:t>indicazioni:</w:t>
      </w:r>
    </w:p>
    <w:p w14:paraId="6680A0D2" w14:textId="77777777" w:rsidR="00C76C7C" w:rsidRPr="00321391" w:rsidRDefault="00C76C7C" w:rsidP="00C76C7C">
      <w:pPr>
        <w:pStyle w:val="Paragrafoelenco"/>
        <w:numPr>
          <w:ilvl w:val="0"/>
          <w:numId w:val="39"/>
        </w:numPr>
        <w:tabs>
          <w:tab w:val="left" w:pos="1418"/>
        </w:tabs>
        <w:rPr>
          <w:rFonts w:ascii="Times New Roman" w:hAnsi="Times New Roman"/>
          <w:noProof/>
        </w:rPr>
      </w:pPr>
      <w:r w:rsidRPr="00321391">
        <w:rPr>
          <w:rFonts w:ascii="Times New Roman" w:hAnsi="Times New Roman"/>
          <w:noProof/>
        </w:rPr>
        <w:t>per “potenza elettrica” si intende la sommatoria delle potenze elettriche nominali dei generatori che costituiscono l’unità, ciascuna calcolata come prodotto della potenza apparente nominale e del fattore di potenza nominale;</w:t>
      </w:r>
    </w:p>
    <w:p w14:paraId="6FA68036" w14:textId="77777777" w:rsidR="00C76C7C" w:rsidRPr="00321391" w:rsidRDefault="00C76C7C" w:rsidP="00C76C7C">
      <w:pPr>
        <w:pStyle w:val="Paragrafoelenco"/>
        <w:numPr>
          <w:ilvl w:val="0"/>
          <w:numId w:val="39"/>
        </w:numPr>
        <w:tabs>
          <w:tab w:val="left" w:pos="1418"/>
        </w:tabs>
        <w:rPr>
          <w:rFonts w:ascii="Times New Roman" w:hAnsi="Times New Roman"/>
          <w:noProof/>
        </w:rPr>
      </w:pPr>
      <w:r w:rsidRPr="00321391">
        <w:rPr>
          <w:rFonts w:ascii="Times New Roman" w:hAnsi="Times New Roman"/>
          <w:noProof/>
        </w:rPr>
        <w:t>per “potenza termica scambiatore centrale-rete” si intende la potenza termica nominale delle sottostazioni di scambio centrale/rete;</w:t>
      </w:r>
    </w:p>
    <w:p w14:paraId="61919558" w14:textId="77777777" w:rsidR="00C76C7C" w:rsidRPr="00321391" w:rsidRDefault="00C76C7C" w:rsidP="00C76C7C">
      <w:pPr>
        <w:pStyle w:val="Paragrafoelenco"/>
        <w:numPr>
          <w:ilvl w:val="0"/>
          <w:numId w:val="39"/>
        </w:numPr>
        <w:tabs>
          <w:tab w:val="left" w:pos="1418"/>
        </w:tabs>
        <w:rPr>
          <w:rFonts w:ascii="Times New Roman" w:hAnsi="Times New Roman"/>
          <w:noProof/>
        </w:rPr>
      </w:pPr>
      <w:r w:rsidRPr="00321391">
        <w:rPr>
          <w:rFonts w:ascii="Times New Roman" w:hAnsi="Times New Roman"/>
          <w:noProof/>
        </w:rPr>
        <w:t>per "potenza termica unità" si intende la producibilità termica oraria dell'unità di produzione del calore, calcolata considerando la portata e le condizioni termodinamiche nominali del fluido termovettore inviato allo scambiatore centrale-rete;</w:t>
      </w:r>
    </w:p>
    <w:p w14:paraId="291B4961" w14:textId="77777777" w:rsidR="00C76C7C" w:rsidRPr="00321391" w:rsidRDefault="00C76C7C" w:rsidP="00C76C7C">
      <w:pPr>
        <w:pStyle w:val="Paragrafoelenco"/>
        <w:numPr>
          <w:ilvl w:val="0"/>
          <w:numId w:val="39"/>
        </w:numPr>
        <w:tabs>
          <w:tab w:val="left" w:pos="1418"/>
        </w:tabs>
        <w:rPr>
          <w:rFonts w:ascii="Times New Roman" w:hAnsi="Times New Roman"/>
          <w:noProof/>
        </w:rPr>
      </w:pPr>
      <w:r w:rsidRPr="00321391">
        <w:rPr>
          <w:rFonts w:ascii="Times New Roman" w:hAnsi="Times New Roman"/>
          <w:noProof/>
        </w:rPr>
        <w:t>"potenza termica scambio unità": nel caso vi sia un'unica unità di produzione di calore associata ad uno scambiatore centrale-rete riportare la "potenza termica scambiatore centrale-rete". Nel caso in cui più unità di produzione di calore facciano riferimento allo stesso scambiatore, la "potenza termica scambio unità" è calcolata ripartendo la potenza dello scambiatore centrale-rete sulla base della potenza termica di ciascuna unità;</w:t>
      </w:r>
    </w:p>
    <w:p w14:paraId="16DAE41C" w14:textId="77777777" w:rsidR="00C76C7C" w:rsidRPr="00321391" w:rsidRDefault="00C76C7C" w:rsidP="00C76C7C">
      <w:pPr>
        <w:pStyle w:val="Paragrafoelenco"/>
        <w:numPr>
          <w:ilvl w:val="0"/>
          <w:numId w:val="39"/>
        </w:numPr>
        <w:tabs>
          <w:tab w:val="left" w:pos="1418"/>
        </w:tabs>
        <w:rPr>
          <w:rFonts w:ascii="Times New Roman" w:hAnsi="Times New Roman"/>
          <w:noProof/>
        </w:rPr>
      </w:pPr>
      <w:r w:rsidRPr="00321391">
        <w:rPr>
          <w:rFonts w:ascii="Times New Roman" w:hAnsi="Times New Roman"/>
          <w:noProof/>
        </w:rPr>
        <w:t>per “potenza frigorifera” si intende la potenza nominale delle macchine frigorifere presenti in centrale;</w:t>
      </w:r>
    </w:p>
    <w:p w14:paraId="666DBFCA" w14:textId="77777777" w:rsidR="00C76C7C" w:rsidRPr="00321391" w:rsidRDefault="00C76C7C" w:rsidP="00C76C7C">
      <w:pPr>
        <w:pStyle w:val="Paragrafoelenco"/>
        <w:numPr>
          <w:ilvl w:val="0"/>
          <w:numId w:val="39"/>
        </w:numPr>
        <w:tabs>
          <w:tab w:val="left" w:pos="1418"/>
        </w:tabs>
        <w:rPr>
          <w:rFonts w:ascii="Times New Roman" w:hAnsi="Times New Roman"/>
        </w:rPr>
      </w:pPr>
      <w:r w:rsidRPr="00321391">
        <w:rPr>
          <w:rFonts w:ascii="Times New Roman" w:hAnsi="Times New Roman"/>
          <w:noProof/>
        </w:rPr>
        <w:t>per “stato” si intende uno dei tre seguenti: mantenuto da ex ante, ammodernato e nuovo</w:t>
      </w:r>
      <w:r w:rsidRPr="00321391">
        <w:rPr>
          <w:rFonts w:ascii="Times New Roman" w:hAnsi="Times New Roman"/>
        </w:rPr>
        <w:t>.</w:t>
      </w:r>
    </w:p>
    <w:p w14:paraId="1B639C60" w14:textId="77777777" w:rsidR="00C76C7C" w:rsidRPr="0003419C" w:rsidRDefault="00C76C7C" w:rsidP="00C76C7C">
      <w:pPr>
        <w:tabs>
          <w:tab w:val="left" w:pos="1418"/>
        </w:tabs>
        <w:rPr>
          <w:rFonts w:eastAsia="Times New Roman" w:cs="Times New Roman"/>
          <w:noProof/>
          <w:szCs w:val="20"/>
          <w:lang w:eastAsia="it-IT"/>
        </w:rPr>
      </w:pPr>
      <w:r w:rsidRPr="00321391">
        <w:rPr>
          <w:rFonts w:cs="Times New Roman"/>
        </w:rPr>
        <w:t>Valorizzare i soli campi delle celle contrassegnate in celeste, i campi nelle celle bianche contengono delle informazioni per</w:t>
      </w:r>
      <w:r w:rsidRPr="0003419C">
        <w:rPr>
          <w:rFonts w:cs="Times New Roman"/>
        </w:rPr>
        <w:t xml:space="preserve"> la compilazione, i campi nelle celle in grigio non sono valorizzabili.</w:t>
      </w:r>
    </w:p>
    <w:p w14:paraId="699F3C78" w14:textId="77777777" w:rsidR="00C76C7C" w:rsidRPr="0003419C" w:rsidRDefault="00C76C7C" w:rsidP="00C76C7C">
      <w:pPr>
        <w:tabs>
          <w:tab w:val="left" w:pos="1418"/>
        </w:tabs>
        <w:rPr>
          <w:rFonts w:cs="Times New Roman"/>
          <w:lang w:eastAsia="it-IT"/>
        </w:rPr>
      </w:pPr>
    </w:p>
    <w:tbl>
      <w:tblPr>
        <w:tblW w:w="5000" w:type="pct"/>
        <w:tblCellMar>
          <w:left w:w="70" w:type="dxa"/>
          <w:right w:w="70" w:type="dxa"/>
        </w:tblCellMar>
        <w:tblLook w:val="04A0" w:firstRow="1" w:lastRow="0" w:firstColumn="1" w:lastColumn="0" w:noHBand="0" w:noVBand="1"/>
      </w:tblPr>
      <w:tblGrid>
        <w:gridCol w:w="1180"/>
        <w:gridCol w:w="2245"/>
        <w:gridCol w:w="986"/>
        <w:gridCol w:w="1273"/>
        <w:gridCol w:w="986"/>
        <w:gridCol w:w="986"/>
        <w:gridCol w:w="1065"/>
        <w:gridCol w:w="907"/>
      </w:tblGrid>
      <w:tr w:rsidR="00C76C7C" w:rsidRPr="0003419C" w14:paraId="08562685" w14:textId="77777777" w:rsidTr="009F690D">
        <w:trPr>
          <w:trHeight w:val="870"/>
        </w:trPr>
        <w:tc>
          <w:tcPr>
            <w:tcW w:w="613" w:type="pct"/>
            <w:tcBorders>
              <w:top w:val="single" w:sz="4" w:space="0" w:color="auto"/>
              <w:left w:val="single" w:sz="4" w:space="0" w:color="auto"/>
              <w:bottom w:val="single" w:sz="4" w:space="0" w:color="auto"/>
              <w:right w:val="single" w:sz="4" w:space="0" w:color="auto"/>
            </w:tcBorders>
            <w:shd w:val="clear" w:color="auto" w:fill="auto"/>
            <w:hideMark/>
          </w:tcPr>
          <w:p w14:paraId="1CDFA57B"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ID unità di produzione del calore</w:t>
            </w:r>
          </w:p>
        </w:tc>
        <w:tc>
          <w:tcPr>
            <w:tcW w:w="1166" w:type="pct"/>
            <w:tcBorders>
              <w:top w:val="single" w:sz="4" w:space="0" w:color="auto"/>
              <w:left w:val="nil"/>
              <w:bottom w:val="single" w:sz="4" w:space="0" w:color="auto"/>
              <w:right w:val="single" w:sz="4" w:space="0" w:color="auto"/>
            </w:tcBorders>
            <w:shd w:val="clear" w:color="auto" w:fill="auto"/>
            <w:hideMark/>
          </w:tcPr>
          <w:p w14:paraId="4ADC2A03"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Tecnologia</w:t>
            </w:r>
          </w:p>
        </w:tc>
        <w:tc>
          <w:tcPr>
            <w:tcW w:w="512" w:type="pct"/>
            <w:tcBorders>
              <w:top w:val="single" w:sz="4" w:space="0" w:color="auto"/>
              <w:left w:val="nil"/>
              <w:bottom w:val="single" w:sz="4" w:space="0" w:color="auto"/>
              <w:right w:val="single" w:sz="4" w:space="0" w:color="auto"/>
            </w:tcBorders>
            <w:shd w:val="clear" w:color="auto" w:fill="auto"/>
            <w:hideMark/>
          </w:tcPr>
          <w:p w14:paraId="7B44961E"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Potenza elettrica</w:t>
            </w:r>
          </w:p>
        </w:tc>
        <w:tc>
          <w:tcPr>
            <w:tcW w:w="661" w:type="pct"/>
            <w:tcBorders>
              <w:top w:val="single" w:sz="4" w:space="0" w:color="auto"/>
              <w:left w:val="nil"/>
              <w:bottom w:val="single" w:sz="4" w:space="0" w:color="auto"/>
              <w:right w:val="single" w:sz="4" w:space="0" w:color="auto"/>
            </w:tcBorders>
            <w:shd w:val="clear" w:color="auto" w:fill="auto"/>
            <w:hideMark/>
          </w:tcPr>
          <w:p w14:paraId="114005B8"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ID scambiatore centrale rete</w:t>
            </w:r>
          </w:p>
        </w:tc>
        <w:tc>
          <w:tcPr>
            <w:tcW w:w="512" w:type="pct"/>
            <w:tcBorders>
              <w:top w:val="single" w:sz="4" w:space="0" w:color="auto"/>
              <w:left w:val="nil"/>
              <w:bottom w:val="single" w:sz="4" w:space="0" w:color="auto"/>
              <w:right w:val="single" w:sz="4" w:space="0" w:color="auto"/>
            </w:tcBorders>
            <w:shd w:val="clear" w:color="auto" w:fill="auto"/>
            <w:hideMark/>
          </w:tcPr>
          <w:p w14:paraId="60283165" w14:textId="77777777" w:rsidR="00C76C7C" w:rsidRPr="0003419C" w:rsidRDefault="00C76C7C" w:rsidP="00C76C7C">
            <w:pPr>
              <w:tabs>
                <w:tab w:val="left" w:pos="1418"/>
              </w:tabs>
              <w:rPr>
                <w:rFonts w:eastAsia="Times New Roman" w:cs="Times New Roman"/>
                <w:b/>
                <w:bCs/>
                <w:sz w:val="20"/>
                <w:szCs w:val="20"/>
                <w:lang w:eastAsia="it-IT"/>
              </w:rPr>
            </w:pPr>
            <w:r w:rsidRPr="0003419C">
              <w:rPr>
                <w:rFonts w:eastAsia="Times New Roman" w:cs="Times New Roman"/>
                <w:b/>
                <w:bCs/>
                <w:sz w:val="20"/>
                <w:szCs w:val="20"/>
                <w:lang w:eastAsia="it-IT"/>
              </w:rPr>
              <w:t>Potenza termica unità</w:t>
            </w:r>
          </w:p>
        </w:tc>
        <w:tc>
          <w:tcPr>
            <w:tcW w:w="512" w:type="pct"/>
            <w:tcBorders>
              <w:top w:val="single" w:sz="4" w:space="0" w:color="auto"/>
              <w:left w:val="nil"/>
              <w:bottom w:val="single" w:sz="4" w:space="0" w:color="auto"/>
              <w:right w:val="single" w:sz="4" w:space="0" w:color="auto"/>
            </w:tcBorders>
            <w:shd w:val="clear" w:color="auto" w:fill="auto"/>
            <w:hideMark/>
          </w:tcPr>
          <w:p w14:paraId="00FBC976"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Potenza termica scambio unità</w:t>
            </w:r>
          </w:p>
        </w:tc>
        <w:tc>
          <w:tcPr>
            <w:tcW w:w="553" w:type="pct"/>
            <w:tcBorders>
              <w:top w:val="single" w:sz="4" w:space="0" w:color="auto"/>
              <w:left w:val="nil"/>
              <w:bottom w:val="single" w:sz="4" w:space="0" w:color="auto"/>
              <w:right w:val="single" w:sz="4" w:space="0" w:color="auto"/>
            </w:tcBorders>
            <w:shd w:val="clear" w:color="auto" w:fill="auto"/>
            <w:hideMark/>
          </w:tcPr>
          <w:p w14:paraId="566C5835"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Potenza frigorifera</w:t>
            </w:r>
          </w:p>
        </w:tc>
        <w:tc>
          <w:tcPr>
            <w:tcW w:w="471" w:type="pct"/>
            <w:tcBorders>
              <w:top w:val="single" w:sz="4" w:space="0" w:color="auto"/>
              <w:left w:val="nil"/>
              <w:bottom w:val="single" w:sz="4" w:space="0" w:color="auto"/>
              <w:right w:val="single" w:sz="4" w:space="0" w:color="auto"/>
            </w:tcBorders>
            <w:shd w:val="clear" w:color="auto" w:fill="auto"/>
            <w:hideMark/>
          </w:tcPr>
          <w:p w14:paraId="1580C6C5" w14:textId="77777777" w:rsidR="00C76C7C" w:rsidRPr="0003419C" w:rsidRDefault="00C76C7C" w:rsidP="00C76C7C">
            <w:pPr>
              <w:tabs>
                <w:tab w:val="left" w:pos="1418"/>
              </w:tabs>
              <w:jc w:val="center"/>
              <w:rPr>
                <w:rFonts w:eastAsia="Times New Roman" w:cs="Times New Roman"/>
                <w:b/>
                <w:bCs/>
                <w:sz w:val="20"/>
                <w:szCs w:val="20"/>
                <w:lang w:eastAsia="it-IT"/>
              </w:rPr>
            </w:pPr>
            <w:r w:rsidRPr="0003419C">
              <w:rPr>
                <w:rFonts w:eastAsia="Times New Roman" w:cs="Times New Roman"/>
                <w:b/>
                <w:bCs/>
                <w:sz w:val="20"/>
                <w:szCs w:val="20"/>
                <w:lang w:eastAsia="it-IT"/>
              </w:rPr>
              <w:t>Stato ex post</w:t>
            </w:r>
          </w:p>
        </w:tc>
      </w:tr>
      <w:tr w:rsidR="00C76C7C" w:rsidRPr="0003419C" w14:paraId="4B3DD607"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vAlign w:val="bottom"/>
            <w:hideMark/>
          </w:tcPr>
          <w:p w14:paraId="6C108392"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num</w:t>
            </w:r>
            <w:proofErr w:type="spellEnd"/>
          </w:p>
        </w:tc>
        <w:tc>
          <w:tcPr>
            <w:tcW w:w="1166" w:type="pct"/>
            <w:tcBorders>
              <w:top w:val="nil"/>
              <w:left w:val="nil"/>
              <w:bottom w:val="single" w:sz="4" w:space="0" w:color="auto"/>
              <w:right w:val="single" w:sz="4" w:space="0" w:color="auto"/>
            </w:tcBorders>
            <w:shd w:val="clear" w:color="auto" w:fill="auto"/>
            <w:vAlign w:val="bottom"/>
            <w:hideMark/>
          </w:tcPr>
          <w:p w14:paraId="50946E46"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testo</w:t>
            </w:r>
          </w:p>
        </w:tc>
        <w:tc>
          <w:tcPr>
            <w:tcW w:w="512" w:type="pct"/>
            <w:tcBorders>
              <w:top w:val="nil"/>
              <w:left w:val="nil"/>
              <w:bottom w:val="single" w:sz="4" w:space="0" w:color="auto"/>
              <w:right w:val="single" w:sz="4" w:space="0" w:color="auto"/>
            </w:tcBorders>
            <w:shd w:val="clear" w:color="auto" w:fill="auto"/>
            <w:vAlign w:val="bottom"/>
            <w:hideMark/>
          </w:tcPr>
          <w:p w14:paraId="6957658B"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kWe</w:t>
            </w:r>
            <w:proofErr w:type="spellEnd"/>
          </w:p>
        </w:tc>
        <w:tc>
          <w:tcPr>
            <w:tcW w:w="661" w:type="pct"/>
            <w:tcBorders>
              <w:top w:val="nil"/>
              <w:left w:val="nil"/>
              <w:bottom w:val="single" w:sz="4" w:space="0" w:color="auto"/>
              <w:right w:val="single" w:sz="4" w:space="0" w:color="auto"/>
            </w:tcBorders>
            <w:shd w:val="clear" w:color="auto" w:fill="auto"/>
            <w:vAlign w:val="bottom"/>
            <w:hideMark/>
          </w:tcPr>
          <w:p w14:paraId="58DF77D6"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num</w:t>
            </w:r>
            <w:proofErr w:type="spellEnd"/>
          </w:p>
        </w:tc>
        <w:tc>
          <w:tcPr>
            <w:tcW w:w="512" w:type="pct"/>
            <w:tcBorders>
              <w:top w:val="single" w:sz="4" w:space="0" w:color="auto"/>
              <w:left w:val="nil"/>
              <w:bottom w:val="single" w:sz="4" w:space="0" w:color="auto"/>
              <w:right w:val="single" w:sz="4" w:space="0" w:color="auto"/>
            </w:tcBorders>
            <w:shd w:val="clear" w:color="auto" w:fill="auto"/>
            <w:vAlign w:val="bottom"/>
            <w:hideMark/>
          </w:tcPr>
          <w:p w14:paraId="10052DA1"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kWt</w:t>
            </w:r>
            <w:proofErr w:type="spellEnd"/>
          </w:p>
        </w:tc>
        <w:tc>
          <w:tcPr>
            <w:tcW w:w="512" w:type="pct"/>
            <w:tcBorders>
              <w:top w:val="nil"/>
              <w:left w:val="nil"/>
              <w:bottom w:val="single" w:sz="4" w:space="0" w:color="auto"/>
              <w:right w:val="single" w:sz="4" w:space="0" w:color="auto"/>
            </w:tcBorders>
            <w:shd w:val="clear" w:color="auto" w:fill="auto"/>
            <w:vAlign w:val="bottom"/>
            <w:hideMark/>
          </w:tcPr>
          <w:p w14:paraId="31B427A5"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kWt</w:t>
            </w:r>
            <w:proofErr w:type="spellEnd"/>
          </w:p>
        </w:tc>
        <w:tc>
          <w:tcPr>
            <w:tcW w:w="553" w:type="pct"/>
            <w:tcBorders>
              <w:top w:val="nil"/>
              <w:left w:val="nil"/>
              <w:bottom w:val="single" w:sz="4" w:space="0" w:color="auto"/>
              <w:right w:val="single" w:sz="4" w:space="0" w:color="auto"/>
            </w:tcBorders>
            <w:shd w:val="clear" w:color="auto" w:fill="auto"/>
            <w:vAlign w:val="bottom"/>
            <w:hideMark/>
          </w:tcPr>
          <w:p w14:paraId="6761BA95"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kWf</w:t>
            </w:r>
            <w:proofErr w:type="spellEnd"/>
          </w:p>
        </w:tc>
        <w:tc>
          <w:tcPr>
            <w:tcW w:w="471" w:type="pct"/>
            <w:tcBorders>
              <w:top w:val="nil"/>
              <w:left w:val="nil"/>
              <w:bottom w:val="single" w:sz="4" w:space="0" w:color="auto"/>
              <w:right w:val="single" w:sz="4" w:space="0" w:color="auto"/>
            </w:tcBorders>
            <w:shd w:val="clear" w:color="auto" w:fill="auto"/>
            <w:vAlign w:val="bottom"/>
            <w:hideMark/>
          </w:tcPr>
          <w:p w14:paraId="2B3FD792"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testo</w:t>
            </w:r>
          </w:p>
        </w:tc>
      </w:tr>
      <w:tr w:rsidR="00C76C7C" w:rsidRPr="0003419C" w14:paraId="2310CBDC"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1E48AA27"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1</w:t>
            </w:r>
          </w:p>
        </w:tc>
        <w:tc>
          <w:tcPr>
            <w:tcW w:w="1166" w:type="pct"/>
            <w:tcBorders>
              <w:top w:val="nil"/>
              <w:left w:val="nil"/>
              <w:bottom w:val="single" w:sz="4" w:space="0" w:color="auto"/>
              <w:right w:val="single" w:sz="4" w:space="0" w:color="auto"/>
            </w:tcBorders>
            <w:shd w:val="clear" w:color="000000" w:fill="DDEBF7"/>
            <w:noWrap/>
            <w:vAlign w:val="bottom"/>
            <w:hideMark/>
          </w:tcPr>
          <w:p w14:paraId="64B46B50"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7885D166"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661" w:type="pct"/>
            <w:tcBorders>
              <w:top w:val="nil"/>
              <w:left w:val="nil"/>
              <w:bottom w:val="single" w:sz="4" w:space="0" w:color="auto"/>
              <w:right w:val="single" w:sz="4" w:space="0" w:color="auto"/>
            </w:tcBorders>
            <w:shd w:val="clear" w:color="000000" w:fill="DDEBF7"/>
            <w:noWrap/>
            <w:vAlign w:val="bottom"/>
            <w:hideMark/>
          </w:tcPr>
          <w:p w14:paraId="40BF2121"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single" w:sz="4" w:space="0" w:color="auto"/>
              <w:left w:val="nil"/>
              <w:bottom w:val="single" w:sz="4" w:space="0" w:color="auto"/>
              <w:right w:val="single" w:sz="4" w:space="0" w:color="auto"/>
            </w:tcBorders>
            <w:shd w:val="clear" w:color="000000" w:fill="DDEBF7"/>
            <w:noWrap/>
            <w:vAlign w:val="bottom"/>
            <w:hideMark/>
          </w:tcPr>
          <w:p w14:paraId="7F66B831"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22B51B66"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18E8EB9A"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3AA33ABA"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4A87898A"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56698C0A"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2</w:t>
            </w:r>
          </w:p>
        </w:tc>
        <w:tc>
          <w:tcPr>
            <w:tcW w:w="1166" w:type="pct"/>
            <w:tcBorders>
              <w:top w:val="nil"/>
              <w:left w:val="nil"/>
              <w:bottom w:val="single" w:sz="4" w:space="0" w:color="auto"/>
              <w:right w:val="single" w:sz="4" w:space="0" w:color="auto"/>
            </w:tcBorders>
            <w:shd w:val="clear" w:color="000000" w:fill="DDEBF7"/>
            <w:noWrap/>
            <w:vAlign w:val="bottom"/>
            <w:hideMark/>
          </w:tcPr>
          <w:p w14:paraId="2A2E42A9"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4BC01DDE"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661" w:type="pct"/>
            <w:tcBorders>
              <w:top w:val="nil"/>
              <w:left w:val="nil"/>
              <w:bottom w:val="single" w:sz="4" w:space="0" w:color="auto"/>
              <w:right w:val="single" w:sz="4" w:space="0" w:color="auto"/>
            </w:tcBorders>
            <w:shd w:val="clear" w:color="000000" w:fill="DDEBF7"/>
            <w:noWrap/>
            <w:vAlign w:val="bottom"/>
            <w:hideMark/>
          </w:tcPr>
          <w:p w14:paraId="2446AAA3"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single" w:sz="4" w:space="0" w:color="auto"/>
              <w:left w:val="nil"/>
              <w:bottom w:val="single" w:sz="4" w:space="0" w:color="auto"/>
              <w:right w:val="single" w:sz="4" w:space="0" w:color="auto"/>
            </w:tcBorders>
            <w:shd w:val="clear" w:color="000000" w:fill="DDEBF7"/>
            <w:noWrap/>
            <w:vAlign w:val="bottom"/>
            <w:hideMark/>
          </w:tcPr>
          <w:p w14:paraId="460CF2A6"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79C5B66C"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30F4518F"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27E9AC66"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1AAB770E"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4C550164"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w:t>
            </w:r>
          </w:p>
        </w:tc>
        <w:tc>
          <w:tcPr>
            <w:tcW w:w="1166" w:type="pct"/>
            <w:tcBorders>
              <w:top w:val="nil"/>
              <w:left w:val="nil"/>
              <w:bottom w:val="single" w:sz="4" w:space="0" w:color="auto"/>
              <w:right w:val="single" w:sz="4" w:space="0" w:color="auto"/>
            </w:tcBorders>
            <w:shd w:val="clear" w:color="000000" w:fill="DDEBF7"/>
            <w:noWrap/>
            <w:vAlign w:val="bottom"/>
            <w:hideMark/>
          </w:tcPr>
          <w:p w14:paraId="742332DD"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05634AD0"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661" w:type="pct"/>
            <w:tcBorders>
              <w:top w:val="nil"/>
              <w:left w:val="nil"/>
              <w:bottom w:val="single" w:sz="4" w:space="0" w:color="auto"/>
              <w:right w:val="single" w:sz="4" w:space="0" w:color="auto"/>
            </w:tcBorders>
            <w:shd w:val="clear" w:color="000000" w:fill="DDEBF7"/>
            <w:noWrap/>
            <w:vAlign w:val="bottom"/>
            <w:hideMark/>
          </w:tcPr>
          <w:p w14:paraId="4D39D139"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single" w:sz="4" w:space="0" w:color="auto"/>
              <w:left w:val="nil"/>
              <w:bottom w:val="single" w:sz="4" w:space="0" w:color="auto"/>
              <w:right w:val="single" w:sz="4" w:space="0" w:color="auto"/>
            </w:tcBorders>
            <w:shd w:val="clear" w:color="000000" w:fill="DDEBF7"/>
            <w:noWrap/>
            <w:vAlign w:val="bottom"/>
            <w:hideMark/>
          </w:tcPr>
          <w:p w14:paraId="3E1C525F"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5F90D81B"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52BF7C98"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171BA591"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0E820149" w14:textId="77777777" w:rsidTr="009F690D">
        <w:trPr>
          <w:trHeight w:val="300"/>
        </w:trPr>
        <w:tc>
          <w:tcPr>
            <w:tcW w:w="613" w:type="pct"/>
            <w:tcBorders>
              <w:top w:val="nil"/>
              <w:left w:val="single" w:sz="4" w:space="0" w:color="auto"/>
              <w:bottom w:val="single" w:sz="4" w:space="0" w:color="auto"/>
              <w:right w:val="single" w:sz="4" w:space="0" w:color="auto"/>
            </w:tcBorders>
            <w:shd w:val="clear" w:color="auto" w:fill="auto"/>
            <w:noWrap/>
            <w:vAlign w:val="bottom"/>
            <w:hideMark/>
          </w:tcPr>
          <w:p w14:paraId="3F032396"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n</w:t>
            </w:r>
          </w:p>
        </w:tc>
        <w:tc>
          <w:tcPr>
            <w:tcW w:w="1166" w:type="pct"/>
            <w:tcBorders>
              <w:top w:val="nil"/>
              <w:left w:val="nil"/>
              <w:bottom w:val="single" w:sz="4" w:space="0" w:color="auto"/>
              <w:right w:val="single" w:sz="4" w:space="0" w:color="auto"/>
            </w:tcBorders>
            <w:shd w:val="clear" w:color="000000" w:fill="DDEBF7"/>
            <w:noWrap/>
            <w:vAlign w:val="bottom"/>
            <w:hideMark/>
          </w:tcPr>
          <w:p w14:paraId="7679009D"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1B19800C"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661" w:type="pct"/>
            <w:tcBorders>
              <w:top w:val="nil"/>
              <w:left w:val="nil"/>
              <w:bottom w:val="single" w:sz="4" w:space="0" w:color="auto"/>
              <w:right w:val="single" w:sz="4" w:space="0" w:color="auto"/>
            </w:tcBorders>
            <w:shd w:val="clear" w:color="000000" w:fill="DDEBF7"/>
            <w:noWrap/>
            <w:vAlign w:val="bottom"/>
            <w:hideMark/>
          </w:tcPr>
          <w:p w14:paraId="3C520D53"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single" w:sz="4" w:space="0" w:color="auto"/>
              <w:left w:val="nil"/>
              <w:bottom w:val="single" w:sz="4" w:space="0" w:color="auto"/>
              <w:right w:val="single" w:sz="4" w:space="0" w:color="auto"/>
            </w:tcBorders>
            <w:shd w:val="clear" w:color="000000" w:fill="DDEBF7"/>
            <w:noWrap/>
            <w:vAlign w:val="bottom"/>
            <w:hideMark/>
          </w:tcPr>
          <w:p w14:paraId="32D5EF23"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12" w:type="pct"/>
            <w:tcBorders>
              <w:top w:val="nil"/>
              <w:left w:val="nil"/>
              <w:bottom w:val="single" w:sz="4" w:space="0" w:color="auto"/>
              <w:right w:val="single" w:sz="4" w:space="0" w:color="auto"/>
            </w:tcBorders>
            <w:shd w:val="clear" w:color="000000" w:fill="DDEBF7"/>
            <w:noWrap/>
            <w:vAlign w:val="bottom"/>
            <w:hideMark/>
          </w:tcPr>
          <w:p w14:paraId="5443DE37"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553" w:type="pct"/>
            <w:tcBorders>
              <w:top w:val="nil"/>
              <w:left w:val="nil"/>
              <w:bottom w:val="single" w:sz="4" w:space="0" w:color="auto"/>
              <w:right w:val="single" w:sz="4" w:space="0" w:color="auto"/>
            </w:tcBorders>
            <w:shd w:val="clear" w:color="000000" w:fill="DDEBF7"/>
            <w:noWrap/>
            <w:vAlign w:val="bottom"/>
            <w:hideMark/>
          </w:tcPr>
          <w:p w14:paraId="4AB0CF47"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c>
          <w:tcPr>
            <w:tcW w:w="471" w:type="pct"/>
            <w:tcBorders>
              <w:top w:val="nil"/>
              <w:left w:val="nil"/>
              <w:bottom w:val="single" w:sz="4" w:space="0" w:color="auto"/>
              <w:right w:val="single" w:sz="4" w:space="0" w:color="auto"/>
            </w:tcBorders>
            <w:shd w:val="clear" w:color="000000" w:fill="DDEBF7"/>
            <w:noWrap/>
            <w:vAlign w:val="bottom"/>
            <w:hideMark/>
          </w:tcPr>
          <w:p w14:paraId="7C0CB4D3"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bl>
    <w:p w14:paraId="2C780019" w14:textId="77777777" w:rsidR="00C76C7C" w:rsidRPr="0003419C" w:rsidRDefault="00C76C7C" w:rsidP="00C76C7C">
      <w:pPr>
        <w:tabs>
          <w:tab w:val="left" w:pos="1418"/>
        </w:tabs>
        <w:rPr>
          <w:rFonts w:cs="Times New Roman"/>
          <w:lang w:eastAsia="it-IT"/>
        </w:rPr>
      </w:pPr>
    </w:p>
    <w:tbl>
      <w:tblPr>
        <w:tblW w:w="3878" w:type="dxa"/>
        <w:tblCellMar>
          <w:left w:w="70" w:type="dxa"/>
          <w:right w:w="70" w:type="dxa"/>
        </w:tblCellMar>
        <w:tblLook w:val="04A0" w:firstRow="1" w:lastRow="0" w:firstColumn="1" w:lastColumn="0" w:noHBand="0" w:noVBand="1"/>
      </w:tblPr>
      <w:tblGrid>
        <w:gridCol w:w="1185"/>
        <w:gridCol w:w="2693"/>
      </w:tblGrid>
      <w:tr w:rsidR="00C76C7C" w:rsidRPr="0003419C" w14:paraId="13E5B627" w14:textId="77777777" w:rsidTr="009F690D">
        <w:trPr>
          <w:trHeight w:val="776"/>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889DD" w14:textId="77777777" w:rsidR="00C76C7C" w:rsidRPr="0003419C" w:rsidRDefault="00C76C7C" w:rsidP="00C76C7C">
            <w:pPr>
              <w:tabs>
                <w:tab w:val="left" w:pos="1418"/>
              </w:tabs>
              <w:rPr>
                <w:rFonts w:eastAsia="Times New Roman" w:cs="Times New Roman"/>
                <w:b/>
                <w:bCs/>
                <w:sz w:val="20"/>
                <w:szCs w:val="20"/>
                <w:lang w:eastAsia="it-IT"/>
              </w:rPr>
            </w:pPr>
            <w:r w:rsidRPr="0003419C">
              <w:rPr>
                <w:rFonts w:eastAsia="Times New Roman" w:cs="Times New Roman"/>
                <w:b/>
                <w:bCs/>
                <w:sz w:val="20"/>
                <w:szCs w:val="20"/>
                <w:lang w:eastAsia="it-IT"/>
              </w:rPr>
              <w:t>ID scambiatore centrale rete</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6BDA166" w14:textId="77777777" w:rsidR="00C76C7C" w:rsidRPr="0003419C" w:rsidRDefault="00C76C7C" w:rsidP="00C76C7C">
            <w:pPr>
              <w:tabs>
                <w:tab w:val="left" w:pos="1418"/>
              </w:tabs>
              <w:rPr>
                <w:rFonts w:eastAsia="Times New Roman" w:cs="Times New Roman"/>
                <w:b/>
                <w:bCs/>
                <w:sz w:val="20"/>
                <w:szCs w:val="20"/>
                <w:lang w:eastAsia="it-IT"/>
              </w:rPr>
            </w:pPr>
            <w:r w:rsidRPr="0003419C">
              <w:rPr>
                <w:rFonts w:eastAsia="Times New Roman" w:cs="Times New Roman"/>
                <w:b/>
                <w:bCs/>
                <w:sz w:val="20"/>
                <w:szCs w:val="20"/>
                <w:lang w:eastAsia="it-IT"/>
              </w:rPr>
              <w:t>Potenza termica scambiatore centrale-rete</w:t>
            </w:r>
          </w:p>
        </w:tc>
      </w:tr>
      <w:tr w:rsidR="00C76C7C" w:rsidRPr="0003419C" w14:paraId="77DC4F71" w14:textId="77777777" w:rsidTr="009F690D">
        <w:trPr>
          <w:trHeight w:val="194"/>
        </w:trPr>
        <w:tc>
          <w:tcPr>
            <w:tcW w:w="1185" w:type="dxa"/>
            <w:tcBorders>
              <w:top w:val="nil"/>
              <w:left w:val="single" w:sz="4" w:space="0" w:color="auto"/>
              <w:bottom w:val="single" w:sz="4" w:space="0" w:color="auto"/>
              <w:right w:val="single" w:sz="4" w:space="0" w:color="auto"/>
            </w:tcBorders>
            <w:shd w:val="clear" w:color="auto" w:fill="auto"/>
            <w:vAlign w:val="bottom"/>
            <w:hideMark/>
          </w:tcPr>
          <w:p w14:paraId="6E899F73"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num</w:t>
            </w:r>
            <w:proofErr w:type="spellEnd"/>
          </w:p>
        </w:tc>
        <w:tc>
          <w:tcPr>
            <w:tcW w:w="2693" w:type="dxa"/>
            <w:tcBorders>
              <w:top w:val="nil"/>
              <w:left w:val="nil"/>
              <w:bottom w:val="single" w:sz="4" w:space="0" w:color="auto"/>
              <w:right w:val="single" w:sz="4" w:space="0" w:color="auto"/>
            </w:tcBorders>
            <w:shd w:val="clear" w:color="auto" w:fill="auto"/>
            <w:vAlign w:val="bottom"/>
            <w:hideMark/>
          </w:tcPr>
          <w:p w14:paraId="30B70234" w14:textId="77777777" w:rsidR="00C76C7C" w:rsidRPr="0003419C" w:rsidRDefault="00C76C7C" w:rsidP="00C76C7C">
            <w:pPr>
              <w:tabs>
                <w:tab w:val="left" w:pos="1418"/>
              </w:tabs>
              <w:rPr>
                <w:rFonts w:eastAsia="Times New Roman" w:cs="Times New Roman"/>
                <w:color w:val="000000"/>
                <w:sz w:val="20"/>
                <w:szCs w:val="20"/>
                <w:lang w:eastAsia="it-IT"/>
              </w:rPr>
            </w:pPr>
            <w:proofErr w:type="spellStart"/>
            <w:r w:rsidRPr="0003419C">
              <w:rPr>
                <w:rFonts w:eastAsia="Times New Roman" w:cs="Times New Roman"/>
                <w:color w:val="000000"/>
                <w:sz w:val="20"/>
                <w:szCs w:val="20"/>
                <w:lang w:eastAsia="it-IT"/>
              </w:rPr>
              <w:t>kWt</w:t>
            </w:r>
            <w:proofErr w:type="spellEnd"/>
          </w:p>
        </w:tc>
      </w:tr>
      <w:tr w:rsidR="00C76C7C" w:rsidRPr="0003419C" w14:paraId="0ED403A2" w14:textId="77777777" w:rsidTr="009F690D">
        <w:trPr>
          <w:trHeight w:val="194"/>
        </w:trPr>
        <w:tc>
          <w:tcPr>
            <w:tcW w:w="1185" w:type="dxa"/>
            <w:tcBorders>
              <w:top w:val="nil"/>
              <w:left w:val="single" w:sz="4" w:space="0" w:color="auto"/>
              <w:bottom w:val="single" w:sz="4" w:space="0" w:color="auto"/>
              <w:right w:val="single" w:sz="4" w:space="0" w:color="auto"/>
            </w:tcBorders>
            <w:shd w:val="clear" w:color="000000" w:fill="DDEBF7"/>
            <w:noWrap/>
            <w:vAlign w:val="bottom"/>
            <w:hideMark/>
          </w:tcPr>
          <w:p w14:paraId="59E097FD"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1</w:t>
            </w:r>
          </w:p>
        </w:tc>
        <w:tc>
          <w:tcPr>
            <w:tcW w:w="2693" w:type="dxa"/>
            <w:tcBorders>
              <w:top w:val="nil"/>
              <w:left w:val="nil"/>
              <w:bottom w:val="single" w:sz="4" w:space="0" w:color="auto"/>
              <w:right w:val="single" w:sz="4" w:space="0" w:color="auto"/>
            </w:tcBorders>
            <w:shd w:val="clear" w:color="000000" w:fill="DDEBF7"/>
            <w:noWrap/>
            <w:vAlign w:val="bottom"/>
            <w:hideMark/>
          </w:tcPr>
          <w:p w14:paraId="18339B28"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212FC7BD" w14:textId="77777777" w:rsidTr="009F690D">
        <w:trPr>
          <w:trHeight w:val="194"/>
        </w:trPr>
        <w:tc>
          <w:tcPr>
            <w:tcW w:w="1185" w:type="dxa"/>
            <w:tcBorders>
              <w:top w:val="nil"/>
              <w:left w:val="single" w:sz="4" w:space="0" w:color="auto"/>
              <w:bottom w:val="single" w:sz="4" w:space="0" w:color="auto"/>
              <w:right w:val="single" w:sz="4" w:space="0" w:color="auto"/>
            </w:tcBorders>
            <w:shd w:val="clear" w:color="000000" w:fill="DDEBF7"/>
            <w:noWrap/>
            <w:vAlign w:val="bottom"/>
            <w:hideMark/>
          </w:tcPr>
          <w:p w14:paraId="769C16DE"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2</w:t>
            </w:r>
          </w:p>
        </w:tc>
        <w:tc>
          <w:tcPr>
            <w:tcW w:w="2693" w:type="dxa"/>
            <w:tcBorders>
              <w:top w:val="nil"/>
              <w:left w:val="nil"/>
              <w:bottom w:val="single" w:sz="4" w:space="0" w:color="auto"/>
              <w:right w:val="single" w:sz="4" w:space="0" w:color="auto"/>
            </w:tcBorders>
            <w:shd w:val="clear" w:color="000000" w:fill="DDEBF7"/>
            <w:noWrap/>
            <w:vAlign w:val="bottom"/>
            <w:hideMark/>
          </w:tcPr>
          <w:p w14:paraId="5D264B9E"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71DEF74A" w14:textId="77777777" w:rsidTr="009F690D">
        <w:trPr>
          <w:trHeight w:val="194"/>
        </w:trPr>
        <w:tc>
          <w:tcPr>
            <w:tcW w:w="1185" w:type="dxa"/>
            <w:tcBorders>
              <w:top w:val="nil"/>
              <w:left w:val="single" w:sz="4" w:space="0" w:color="auto"/>
              <w:bottom w:val="single" w:sz="4" w:space="0" w:color="auto"/>
              <w:right w:val="single" w:sz="4" w:space="0" w:color="auto"/>
            </w:tcBorders>
            <w:shd w:val="clear" w:color="000000" w:fill="DDEBF7"/>
            <w:noWrap/>
            <w:vAlign w:val="bottom"/>
            <w:hideMark/>
          </w:tcPr>
          <w:p w14:paraId="13C884E2"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w:t>
            </w:r>
          </w:p>
        </w:tc>
        <w:tc>
          <w:tcPr>
            <w:tcW w:w="2693" w:type="dxa"/>
            <w:tcBorders>
              <w:top w:val="nil"/>
              <w:left w:val="nil"/>
              <w:bottom w:val="single" w:sz="4" w:space="0" w:color="auto"/>
              <w:right w:val="single" w:sz="4" w:space="0" w:color="auto"/>
            </w:tcBorders>
            <w:shd w:val="clear" w:color="000000" w:fill="DDEBF7"/>
            <w:noWrap/>
            <w:vAlign w:val="bottom"/>
            <w:hideMark/>
          </w:tcPr>
          <w:p w14:paraId="0E9E819C"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r w:rsidR="00C76C7C" w:rsidRPr="0003419C" w14:paraId="54B151F8" w14:textId="77777777" w:rsidTr="009F690D">
        <w:trPr>
          <w:trHeight w:val="194"/>
        </w:trPr>
        <w:tc>
          <w:tcPr>
            <w:tcW w:w="1185" w:type="dxa"/>
            <w:tcBorders>
              <w:top w:val="nil"/>
              <w:left w:val="single" w:sz="4" w:space="0" w:color="auto"/>
              <w:bottom w:val="single" w:sz="4" w:space="0" w:color="auto"/>
              <w:right w:val="single" w:sz="4" w:space="0" w:color="auto"/>
            </w:tcBorders>
            <w:shd w:val="clear" w:color="000000" w:fill="DDEBF7"/>
            <w:noWrap/>
            <w:vAlign w:val="bottom"/>
            <w:hideMark/>
          </w:tcPr>
          <w:p w14:paraId="11C1C5E0" w14:textId="77777777" w:rsidR="00C76C7C" w:rsidRPr="0003419C" w:rsidRDefault="00C76C7C" w:rsidP="00C76C7C">
            <w:pPr>
              <w:tabs>
                <w:tab w:val="left" w:pos="1418"/>
              </w:tabs>
              <w:jc w:val="right"/>
              <w:rPr>
                <w:rFonts w:eastAsia="Times New Roman" w:cs="Times New Roman"/>
                <w:color w:val="000000"/>
                <w:sz w:val="20"/>
                <w:szCs w:val="20"/>
                <w:lang w:eastAsia="it-IT"/>
              </w:rPr>
            </w:pPr>
            <w:r w:rsidRPr="0003419C">
              <w:rPr>
                <w:rFonts w:eastAsia="Times New Roman" w:cs="Times New Roman"/>
                <w:color w:val="000000"/>
                <w:sz w:val="20"/>
                <w:szCs w:val="20"/>
                <w:lang w:eastAsia="it-IT"/>
              </w:rPr>
              <w:t>n</w:t>
            </w:r>
          </w:p>
        </w:tc>
        <w:tc>
          <w:tcPr>
            <w:tcW w:w="2693" w:type="dxa"/>
            <w:tcBorders>
              <w:top w:val="nil"/>
              <w:left w:val="nil"/>
              <w:bottom w:val="single" w:sz="4" w:space="0" w:color="auto"/>
              <w:right w:val="single" w:sz="4" w:space="0" w:color="auto"/>
            </w:tcBorders>
            <w:shd w:val="clear" w:color="000000" w:fill="DDEBF7"/>
            <w:noWrap/>
            <w:vAlign w:val="bottom"/>
            <w:hideMark/>
          </w:tcPr>
          <w:p w14:paraId="51D0DCBE" w14:textId="77777777" w:rsidR="00C76C7C" w:rsidRPr="0003419C" w:rsidRDefault="00C76C7C" w:rsidP="00C76C7C">
            <w:pPr>
              <w:tabs>
                <w:tab w:val="left" w:pos="1418"/>
              </w:tabs>
              <w:rPr>
                <w:rFonts w:eastAsia="Times New Roman" w:cs="Times New Roman"/>
                <w:color w:val="000000"/>
                <w:sz w:val="20"/>
                <w:szCs w:val="20"/>
                <w:lang w:eastAsia="it-IT"/>
              </w:rPr>
            </w:pPr>
            <w:r w:rsidRPr="0003419C">
              <w:rPr>
                <w:rFonts w:eastAsia="Times New Roman" w:cs="Times New Roman"/>
                <w:color w:val="000000"/>
                <w:sz w:val="20"/>
                <w:szCs w:val="20"/>
                <w:lang w:eastAsia="it-IT"/>
              </w:rPr>
              <w:t> </w:t>
            </w:r>
          </w:p>
        </w:tc>
      </w:tr>
    </w:tbl>
    <w:p w14:paraId="31A274FB" w14:textId="0387E36C" w:rsidR="00C76C7C" w:rsidRPr="0003419C" w:rsidRDefault="00C76C7C" w:rsidP="00C76C7C">
      <w:pPr>
        <w:tabs>
          <w:tab w:val="left" w:pos="1418"/>
        </w:tabs>
        <w:rPr>
          <w:rFonts w:cs="Times New Roman"/>
          <w:lang w:eastAsia="it-IT"/>
        </w:rPr>
      </w:pPr>
    </w:p>
    <w:p w14:paraId="406E8B83" w14:textId="77777777" w:rsidR="00C76C7C" w:rsidRPr="0003419C" w:rsidRDefault="00C76C7C" w:rsidP="00C76C7C">
      <w:pPr>
        <w:pStyle w:val="Titolo1"/>
        <w:tabs>
          <w:tab w:val="left" w:pos="1418"/>
        </w:tabs>
        <w:rPr>
          <w:rFonts w:cs="Times New Roman"/>
        </w:rPr>
      </w:pPr>
      <w:bookmarkStart w:id="32" w:name="_Toc106900298"/>
      <w:bookmarkStart w:id="33" w:name="_Toc106900370"/>
      <w:bookmarkStart w:id="34" w:name="_Toc106900506"/>
      <w:bookmarkStart w:id="35" w:name="_Toc106900667"/>
      <w:bookmarkStart w:id="36" w:name="_Toc106901249"/>
      <w:bookmarkStart w:id="37" w:name="_Toc106901399"/>
      <w:bookmarkStart w:id="38" w:name="_Toc106901471"/>
      <w:bookmarkStart w:id="39" w:name="_Toc106901561"/>
      <w:bookmarkStart w:id="40" w:name="_Toc106957573"/>
      <w:bookmarkStart w:id="41" w:name="_Toc108692799"/>
      <w:bookmarkStart w:id="42" w:name="_Toc106900299"/>
      <w:bookmarkStart w:id="43" w:name="_Toc106900371"/>
      <w:bookmarkStart w:id="44" w:name="_Toc106900507"/>
      <w:bookmarkStart w:id="45" w:name="_Toc106900668"/>
      <w:bookmarkStart w:id="46" w:name="_Toc106901250"/>
      <w:bookmarkStart w:id="47" w:name="_Toc106901400"/>
      <w:bookmarkStart w:id="48" w:name="_Toc106901472"/>
      <w:bookmarkStart w:id="49" w:name="_Toc106901562"/>
      <w:bookmarkStart w:id="50" w:name="_Toc106957574"/>
      <w:bookmarkStart w:id="51" w:name="_Toc108692800"/>
      <w:bookmarkStart w:id="52" w:name="_Toc106900300"/>
      <w:bookmarkStart w:id="53" w:name="_Toc106900372"/>
      <w:bookmarkStart w:id="54" w:name="_Toc106900508"/>
      <w:bookmarkStart w:id="55" w:name="_Toc106900669"/>
      <w:bookmarkStart w:id="56" w:name="_Toc106901251"/>
      <w:bookmarkStart w:id="57" w:name="_Toc106901401"/>
      <w:bookmarkStart w:id="58" w:name="_Toc106901473"/>
      <w:bookmarkStart w:id="59" w:name="_Toc106901563"/>
      <w:bookmarkStart w:id="60" w:name="_Toc106957575"/>
      <w:bookmarkStart w:id="61" w:name="_Toc108692801"/>
      <w:bookmarkStart w:id="62" w:name="_Toc106900301"/>
      <w:bookmarkStart w:id="63" w:name="_Toc106900373"/>
      <w:bookmarkStart w:id="64" w:name="_Toc106900509"/>
      <w:bookmarkStart w:id="65" w:name="_Toc106900670"/>
      <w:bookmarkStart w:id="66" w:name="_Toc106901252"/>
      <w:bookmarkStart w:id="67" w:name="_Toc106901402"/>
      <w:bookmarkStart w:id="68" w:name="_Toc106901474"/>
      <w:bookmarkStart w:id="69" w:name="_Toc106901564"/>
      <w:bookmarkStart w:id="70" w:name="_Toc106957576"/>
      <w:bookmarkStart w:id="71" w:name="_Toc108692802"/>
      <w:bookmarkStart w:id="72" w:name="_Toc106900302"/>
      <w:bookmarkStart w:id="73" w:name="_Toc106900374"/>
      <w:bookmarkStart w:id="74" w:name="_Toc106900510"/>
      <w:bookmarkStart w:id="75" w:name="_Toc106900671"/>
      <w:bookmarkStart w:id="76" w:name="_Toc106901253"/>
      <w:bookmarkStart w:id="77" w:name="_Toc106901403"/>
      <w:bookmarkStart w:id="78" w:name="_Toc106901475"/>
      <w:bookmarkStart w:id="79" w:name="_Toc106901565"/>
      <w:bookmarkStart w:id="80" w:name="_Toc106957577"/>
      <w:bookmarkStart w:id="81" w:name="_Toc108692803"/>
      <w:bookmarkStart w:id="82" w:name="_Toc106900303"/>
      <w:bookmarkStart w:id="83" w:name="_Toc106900375"/>
      <w:bookmarkStart w:id="84" w:name="_Toc106900511"/>
      <w:bookmarkStart w:id="85" w:name="_Toc106900672"/>
      <w:bookmarkStart w:id="86" w:name="_Toc106901254"/>
      <w:bookmarkStart w:id="87" w:name="_Toc106901404"/>
      <w:bookmarkStart w:id="88" w:name="_Toc106901476"/>
      <w:bookmarkStart w:id="89" w:name="_Toc106901566"/>
      <w:bookmarkStart w:id="90" w:name="_Toc106957578"/>
      <w:bookmarkStart w:id="91" w:name="_Toc108692804"/>
      <w:bookmarkStart w:id="92" w:name="_Toc106900304"/>
      <w:bookmarkStart w:id="93" w:name="_Toc106900376"/>
      <w:bookmarkStart w:id="94" w:name="_Toc106900512"/>
      <w:bookmarkStart w:id="95" w:name="_Toc106900673"/>
      <w:bookmarkStart w:id="96" w:name="_Toc106901255"/>
      <w:bookmarkStart w:id="97" w:name="_Toc106901405"/>
      <w:bookmarkStart w:id="98" w:name="_Toc106901477"/>
      <w:bookmarkStart w:id="99" w:name="_Toc106901567"/>
      <w:bookmarkStart w:id="100" w:name="_Toc106957579"/>
      <w:bookmarkStart w:id="101" w:name="_Toc108692805"/>
      <w:bookmarkStart w:id="102" w:name="_Toc106900305"/>
      <w:bookmarkStart w:id="103" w:name="_Toc106900377"/>
      <w:bookmarkStart w:id="104" w:name="_Toc106900513"/>
      <w:bookmarkStart w:id="105" w:name="_Toc106900674"/>
      <w:bookmarkStart w:id="106" w:name="_Toc106901256"/>
      <w:bookmarkStart w:id="107" w:name="_Toc106901406"/>
      <w:bookmarkStart w:id="108" w:name="_Toc106901478"/>
      <w:bookmarkStart w:id="109" w:name="_Toc106901568"/>
      <w:bookmarkStart w:id="110" w:name="_Toc106957580"/>
      <w:bookmarkStart w:id="111" w:name="_Toc108692806"/>
      <w:bookmarkStart w:id="112" w:name="_Toc106900306"/>
      <w:bookmarkStart w:id="113" w:name="_Toc106900378"/>
      <w:bookmarkStart w:id="114" w:name="_Toc106900514"/>
      <w:bookmarkStart w:id="115" w:name="_Toc106900675"/>
      <w:bookmarkStart w:id="116" w:name="_Toc106901257"/>
      <w:bookmarkStart w:id="117" w:name="_Toc106901407"/>
      <w:bookmarkStart w:id="118" w:name="_Toc106901479"/>
      <w:bookmarkStart w:id="119" w:name="_Toc106901569"/>
      <w:bookmarkStart w:id="120" w:name="_Toc106957581"/>
      <w:bookmarkStart w:id="121" w:name="_Toc108692807"/>
      <w:bookmarkStart w:id="122" w:name="_Toc106900307"/>
      <w:bookmarkStart w:id="123" w:name="_Toc106900379"/>
      <w:bookmarkStart w:id="124" w:name="_Toc106900515"/>
      <w:bookmarkStart w:id="125" w:name="_Toc106900676"/>
      <w:bookmarkStart w:id="126" w:name="_Toc106901258"/>
      <w:bookmarkStart w:id="127" w:name="_Toc106901408"/>
      <w:bookmarkStart w:id="128" w:name="_Toc106901480"/>
      <w:bookmarkStart w:id="129" w:name="_Toc106901570"/>
      <w:bookmarkStart w:id="130" w:name="_Toc106957582"/>
      <w:bookmarkStart w:id="131" w:name="_Toc108692808"/>
      <w:bookmarkStart w:id="132" w:name="_Toc106900308"/>
      <w:bookmarkStart w:id="133" w:name="_Toc106900380"/>
      <w:bookmarkStart w:id="134" w:name="_Toc106900516"/>
      <w:bookmarkStart w:id="135" w:name="_Toc106900677"/>
      <w:bookmarkStart w:id="136" w:name="_Toc106901259"/>
      <w:bookmarkStart w:id="137" w:name="_Toc106901409"/>
      <w:bookmarkStart w:id="138" w:name="_Toc106901481"/>
      <w:bookmarkStart w:id="139" w:name="_Toc106901571"/>
      <w:bookmarkStart w:id="140" w:name="_Toc106957583"/>
      <w:bookmarkStart w:id="141" w:name="_Toc108692809"/>
      <w:bookmarkStart w:id="142" w:name="_Toc106900309"/>
      <w:bookmarkStart w:id="143" w:name="_Toc106900381"/>
      <w:bookmarkStart w:id="144" w:name="_Toc106900517"/>
      <w:bookmarkStart w:id="145" w:name="_Toc106900678"/>
      <w:bookmarkStart w:id="146" w:name="_Toc106901260"/>
      <w:bookmarkStart w:id="147" w:name="_Toc106901410"/>
      <w:bookmarkStart w:id="148" w:name="_Toc106901482"/>
      <w:bookmarkStart w:id="149" w:name="_Toc106901572"/>
      <w:bookmarkStart w:id="150" w:name="_Toc106957584"/>
      <w:bookmarkStart w:id="151" w:name="_Toc108692810"/>
      <w:bookmarkStart w:id="152" w:name="_Toc106900310"/>
      <w:bookmarkStart w:id="153" w:name="_Toc106900382"/>
      <w:bookmarkStart w:id="154" w:name="_Toc106900518"/>
      <w:bookmarkStart w:id="155" w:name="_Toc106900679"/>
      <w:bookmarkStart w:id="156" w:name="_Toc106901261"/>
      <w:bookmarkStart w:id="157" w:name="_Toc106901411"/>
      <w:bookmarkStart w:id="158" w:name="_Toc106901483"/>
      <w:bookmarkStart w:id="159" w:name="_Toc106901573"/>
      <w:bookmarkStart w:id="160" w:name="_Toc106957585"/>
      <w:bookmarkStart w:id="161" w:name="_Toc108692811"/>
      <w:bookmarkStart w:id="162" w:name="_Toc106900311"/>
      <w:bookmarkStart w:id="163" w:name="_Toc106900383"/>
      <w:bookmarkStart w:id="164" w:name="_Toc106900519"/>
      <w:bookmarkStart w:id="165" w:name="_Toc106900680"/>
      <w:bookmarkStart w:id="166" w:name="_Toc106901262"/>
      <w:bookmarkStart w:id="167" w:name="_Toc106901412"/>
      <w:bookmarkStart w:id="168" w:name="_Toc106901484"/>
      <w:bookmarkStart w:id="169" w:name="_Toc106901574"/>
      <w:bookmarkStart w:id="170" w:name="_Toc106957586"/>
      <w:bookmarkStart w:id="171" w:name="_Toc108692812"/>
      <w:bookmarkStart w:id="172" w:name="_Toc106900312"/>
      <w:bookmarkStart w:id="173" w:name="_Toc106900384"/>
      <w:bookmarkStart w:id="174" w:name="_Toc106900520"/>
      <w:bookmarkStart w:id="175" w:name="_Toc106900681"/>
      <w:bookmarkStart w:id="176" w:name="_Toc106901263"/>
      <w:bookmarkStart w:id="177" w:name="_Toc106901413"/>
      <w:bookmarkStart w:id="178" w:name="_Toc106901485"/>
      <w:bookmarkStart w:id="179" w:name="_Toc106901575"/>
      <w:bookmarkStart w:id="180" w:name="_Toc106957587"/>
      <w:bookmarkStart w:id="181" w:name="_Toc108692813"/>
      <w:bookmarkStart w:id="182" w:name="_Toc106900313"/>
      <w:bookmarkStart w:id="183" w:name="_Toc106900385"/>
      <w:bookmarkStart w:id="184" w:name="_Toc106900521"/>
      <w:bookmarkStart w:id="185" w:name="_Toc106900682"/>
      <w:bookmarkStart w:id="186" w:name="_Toc106901264"/>
      <w:bookmarkStart w:id="187" w:name="_Toc106901414"/>
      <w:bookmarkStart w:id="188" w:name="_Toc106901486"/>
      <w:bookmarkStart w:id="189" w:name="_Toc106901576"/>
      <w:bookmarkStart w:id="190" w:name="_Toc106957588"/>
      <w:bookmarkStart w:id="191" w:name="_Toc108692814"/>
      <w:bookmarkStart w:id="192" w:name="_Toc106900314"/>
      <w:bookmarkStart w:id="193" w:name="_Toc106900386"/>
      <w:bookmarkStart w:id="194" w:name="_Toc106900522"/>
      <w:bookmarkStart w:id="195" w:name="_Toc106900683"/>
      <w:bookmarkStart w:id="196" w:name="_Toc106901265"/>
      <w:bookmarkStart w:id="197" w:name="_Toc106901415"/>
      <w:bookmarkStart w:id="198" w:name="_Toc106901487"/>
      <w:bookmarkStart w:id="199" w:name="_Toc106901577"/>
      <w:bookmarkStart w:id="200" w:name="_Toc106957589"/>
      <w:bookmarkStart w:id="201" w:name="_Toc108692815"/>
      <w:bookmarkStart w:id="202" w:name="_Toc106900315"/>
      <w:bookmarkStart w:id="203" w:name="_Toc106900387"/>
      <w:bookmarkStart w:id="204" w:name="_Toc106900523"/>
      <w:bookmarkStart w:id="205" w:name="_Toc106900684"/>
      <w:bookmarkStart w:id="206" w:name="_Toc106901266"/>
      <w:bookmarkStart w:id="207" w:name="_Toc106901416"/>
      <w:bookmarkStart w:id="208" w:name="_Toc106901488"/>
      <w:bookmarkStart w:id="209" w:name="_Toc106901578"/>
      <w:bookmarkStart w:id="210" w:name="_Toc106957590"/>
      <w:bookmarkStart w:id="211" w:name="_Toc108692816"/>
      <w:bookmarkStart w:id="212" w:name="_Toc106900316"/>
      <w:bookmarkStart w:id="213" w:name="_Toc106900388"/>
      <w:bookmarkStart w:id="214" w:name="_Toc106900524"/>
      <w:bookmarkStart w:id="215" w:name="_Toc106900685"/>
      <w:bookmarkStart w:id="216" w:name="_Toc106901267"/>
      <w:bookmarkStart w:id="217" w:name="_Toc106901417"/>
      <w:bookmarkStart w:id="218" w:name="_Toc106901489"/>
      <w:bookmarkStart w:id="219" w:name="_Toc106901579"/>
      <w:bookmarkStart w:id="220" w:name="_Toc106957591"/>
      <w:bookmarkStart w:id="221" w:name="_Toc108692817"/>
      <w:bookmarkStart w:id="222" w:name="_Toc106900317"/>
      <w:bookmarkStart w:id="223" w:name="_Toc106900389"/>
      <w:bookmarkStart w:id="224" w:name="_Toc106900525"/>
      <w:bookmarkStart w:id="225" w:name="_Toc106900686"/>
      <w:bookmarkStart w:id="226" w:name="_Toc106901268"/>
      <w:bookmarkStart w:id="227" w:name="_Toc106901418"/>
      <w:bookmarkStart w:id="228" w:name="_Toc106901490"/>
      <w:bookmarkStart w:id="229" w:name="_Toc106901580"/>
      <w:bookmarkStart w:id="230" w:name="_Toc106957592"/>
      <w:bookmarkStart w:id="231" w:name="_Toc108692818"/>
      <w:bookmarkStart w:id="232" w:name="_Toc106900318"/>
      <w:bookmarkStart w:id="233" w:name="_Toc106900390"/>
      <w:bookmarkStart w:id="234" w:name="_Toc106900526"/>
      <w:bookmarkStart w:id="235" w:name="_Toc106900687"/>
      <w:bookmarkStart w:id="236" w:name="_Toc106901269"/>
      <w:bookmarkStart w:id="237" w:name="_Toc106901419"/>
      <w:bookmarkStart w:id="238" w:name="_Toc106901491"/>
      <w:bookmarkStart w:id="239" w:name="_Toc106901581"/>
      <w:bookmarkStart w:id="240" w:name="_Toc106957593"/>
      <w:bookmarkStart w:id="241" w:name="_Toc108692819"/>
      <w:bookmarkStart w:id="242" w:name="_Toc106900319"/>
      <w:bookmarkStart w:id="243" w:name="_Toc106900391"/>
      <w:bookmarkStart w:id="244" w:name="_Toc106900527"/>
      <w:bookmarkStart w:id="245" w:name="_Toc106900688"/>
      <w:bookmarkStart w:id="246" w:name="_Toc106901270"/>
      <w:bookmarkStart w:id="247" w:name="_Toc106901420"/>
      <w:bookmarkStart w:id="248" w:name="_Toc106901492"/>
      <w:bookmarkStart w:id="249" w:name="_Toc106901582"/>
      <w:bookmarkStart w:id="250" w:name="_Toc106957594"/>
      <w:bookmarkStart w:id="251" w:name="_Toc108692820"/>
      <w:bookmarkStart w:id="252" w:name="_Toc106900320"/>
      <w:bookmarkStart w:id="253" w:name="_Toc106900392"/>
      <w:bookmarkStart w:id="254" w:name="_Toc106900528"/>
      <w:bookmarkStart w:id="255" w:name="_Toc106900689"/>
      <w:bookmarkStart w:id="256" w:name="_Toc106901271"/>
      <w:bookmarkStart w:id="257" w:name="_Toc106901421"/>
      <w:bookmarkStart w:id="258" w:name="_Toc106901493"/>
      <w:bookmarkStart w:id="259" w:name="_Toc106901583"/>
      <w:bookmarkStart w:id="260" w:name="_Toc106957595"/>
      <w:bookmarkStart w:id="261" w:name="_Toc108692821"/>
      <w:bookmarkStart w:id="262" w:name="_Toc106900321"/>
      <w:bookmarkStart w:id="263" w:name="_Toc106900393"/>
      <w:bookmarkStart w:id="264" w:name="_Toc106900529"/>
      <w:bookmarkStart w:id="265" w:name="_Toc106900690"/>
      <w:bookmarkStart w:id="266" w:name="_Toc106901272"/>
      <w:bookmarkStart w:id="267" w:name="_Toc106901422"/>
      <w:bookmarkStart w:id="268" w:name="_Toc106901494"/>
      <w:bookmarkStart w:id="269" w:name="_Toc106901584"/>
      <w:bookmarkStart w:id="270" w:name="_Toc106957596"/>
      <w:bookmarkStart w:id="271" w:name="_Toc108692822"/>
      <w:bookmarkStart w:id="272" w:name="_Toc106901273"/>
      <w:bookmarkStart w:id="273" w:name="_Toc108701116"/>
      <w:bookmarkStart w:id="274" w:name="_Toc1096529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03419C">
        <w:rPr>
          <w:rFonts w:cs="Times New Roman"/>
        </w:rPr>
        <w:t>DESCRIZIONE DELLA RETE DI TELERISCALDAMENTO E/O TELERAFFRESCAMENTO</w:t>
      </w:r>
      <w:bookmarkEnd w:id="272"/>
      <w:bookmarkEnd w:id="273"/>
      <w:bookmarkEnd w:id="274"/>
    </w:p>
    <w:p w14:paraId="6BEB019F" w14:textId="77777777" w:rsidR="00C76C7C" w:rsidRPr="0003419C" w:rsidRDefault="00C76C7C" w:rsidP="00C76C7C">
      <w:pPr>
        <w:tabs>
          <w:tab w:val="left" w:pos="1418"/>
        </w:tabs>
        <w:rPr>
          <w:rFonts w:cs="Times New Roman"/>
        </w:rPr>
      </w:pPr>
      <w:r w:rsidRPr="0003419C">
        <w:rPr>
          <w:rFonts w:cs="Times New Roman"/>
        </w:rPr>
        <w:t>Riportare le caratteristiche della rete di teleriscaldamento e/o teleraffrescamento. In particolare, dovranno essere fornite informazioni su:</w:t>
      </w:r>
    </w:p>
    <w:p w14:paraId="31AA1338" w14:textId="77777777" w:rsidR="00C76C7C" w:rsidRPr="00321391" w:rsidRDefault="00C76C7C" w:rsidP="00C76C7C">
      <w:pPr>
        <w:pStyle w:val="Titolo2"/>
        <w:tabs>
          <w:tab w:val="left" w:pos="1418"/>
        </w:tabs>
        <w:ind w:left="993"/>
        <w:rPr>
          <w:rFonts w:cs="Times New Roman"/>
        </w:rPr>
      </w:pPr>
      <w:bookmarkStart w:id="275" w:name="_Toc106901274"/>
      <w:bookmarkStart w:id="276" w:name="_Toc108701117"/>
      <w:bookmarkStart w:id="277" w:name="_Toc109652918"/>
      <w:r w:rsidRPr="00321391">
        <w:rPr>
          <w:rFonts w:cs="Times New Roman"/>
        </w:rPr>
        <w:t>Estensione della rete primaria e secondaria, caratteristiche delle stazioni di pompaggio e del sistema di accumulo nella situazione ex ante ed ex post.</w:t>
      </w:r>
      <w:bookmarkEnd w:id="275"/>
      <w:bookmarkEnd w:id="276"/>
      <w:bookmarkEnd w:id="277"/>
    </w:p>
    <w:p w14:paraId="64B018E5"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52B7E2F4"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738A9BB4" w14:textId="77777777" w:rsidR="00C76C7C" w:rsidRPr="00321391" w:rsidRDefault="00C76C7C" w:rsidP="00C76C7C">
      <w:pPr>
        <w:pStyle w:val="Titolo2"/>
        <w:tabs>
          <w:tab w:val="left" w:pos="1418"/>
        </w:tabs>
        <w:ind w:left="993"/>
        <w:rPr>
          <w:rFonts w:cs="Times New Roman"/>
        </w:rPr>
      </w:pPr>
      <w:bookmarkStart w:id="278" w:name="_Toc106901275"/>
      <w:bookmarkStart w:id="279" w:name="_Toc108701118"/>
      <w:bookmarkStart w:id="280" w:name="_Toc109652919"/>
      <w:r w:rsidRPr="00321391">
        <w:rPr>
          <w:rFonts w:cs="Times New Roman"/>
        </w:rPr>
        <w:t>Descrizione delle utenze e indicazione delle</w:t>
      </w:r>
      <w:r w:rsidRPr="0003419C">
        <w:rPr>
          <w:rFonts w:cs="Times New Roman"/>
        </w:rPr>
        <w:t xml:space="preserve"> volumetrie allacciate, con riferimento all’anno 2020.</w:t>
      </w:r>
      <w:bookmarkEnd w:id="278"/>
      <w:bookmarkEnd w:id="279"/>
      <w:bookmarkEnd w:id="280"/>
    </w:p>
    <w:p w14:paraId="27844C44"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196E9A8E"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432C08DC" w14:textId="77777777" w:rsidR="00C76C7C" w:rsidRPr="0003419C" w:rsidRDefault="00C76C7C" w:rsidP="00C76C7C">
      <w:pPr>
        <w:pStyle w:val="Titolo2"/>
        <w:tabs>
          <w:tab w:val="left" w:pos="1418"/>
        </w:tabs>
        <w:ind w:left="993"/>
        <w:rPr>
          <w:rFonts w:cs="Times New Roman"/>
        </w:rPr>
      </w:pPr>
      <w:bookmarkStart w:id="281" w:name="_Toc106901276"/>
      <w:bookmarkStart w:id="282" w:name="_Toc108701119"/>
      <w:bookmarkStart w:id="283" w:name="_Toc109652920"/>
      <w:r w:rsidRPr="0003419C">
        <w:rPr>
          <w:rFonts w:cs="Times New Roman"/>
        </w:rPr>
        <w:t>Descrizione delle utenze e indicazione delle volumetrie allacciate, con riferimento alla condizione di funzionamento a regime del sistema di teleriscaldamento e/o teleraffrescamento.</w:t>
      </w:r>
      <w:bookmarkEnd w:id="281"/>
      <w:bookmarkEnd w:id="282"/>
      <w:bookmarkEnd w:id="283"/>
    </w:p>
    <w:p w14:paraId="0B5CC082"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0051F3E0" w14:textId="77777777" w:rsidR="00C76C7C" w:rsidRPr="0003419C" w:rsidRDefault="00C76C7C" w:rsidP="00C76C7C">
      <w:pPr>
        <w:pBdr>
          <w:top w:val="single" w:sz="4" w:space="1" w:color="auto"/>
          <w:left w:val="single" w:sz="4" w:space="4" w:color="auto"/>
          <w:bottom w:val="single" w:sz="4" w:space="1" w:color="auto"/>
          <w:right w:val="single" w:sz="4" w:space="4" w:color="auto"/>
        </w:pBdr>
        <w:tabs>
          <w:tab w:val="left" w:pos="1418"/>
        </w:tabs>
        <w:rPr>
          <w:rFonts w:eastAsia="Times New Roman" w:cs="Times New Roman"/>
          <w:szCs w:val="20"/>
          <w:lang w:eastAsia="it-IT"/>
        </w:rPr>
      </w:pPr>
    </w:p>
    <w:p w14:paraId="63059823" w14:textId="77777777" w:rsidR="00C76C7C" w:rsidRPr="0003419C" w:rsidRDefault="00C76C7C" w:rsidP="00C76C7C">
      <w:pPr>
        <w:tabs>
          <w:tab w:val="left" w:pos="1418"/>
        </w:tabs>
        <w:rPr>
          <w:rFonts w:cs="Times New Roman"/>
        </w:rPr>
      </w:pPr>
    </w:p>
    <w:p w14:paraId="68AA66A8" w14:textId="77777777" w:rsidR="00C76C7C" w:rsidRPr="00321391" w:rsidRDefault="00C76C7C" w:rsidP="00C76C7C">
      <w:pPr>
        <w:tabs>
          <w:tab w:val="left" w:pos="1418"/>
        </w:tabs>
        <w:rPr>
          <w:rFonts w:cs="Times New Roman"/>
        </w:rPr>
      </w:pPr>
    </w:p>
    <w:p w14:paraId="6C31317E" w14:textId="77777777" w:rsidR="00C76C7C" w:rsidRPr="0003419C" w:rsidRDefault="00C76C7C" w:rsidP="00C76C7C">
      <w:pPr>
        <w:tabs>
          <w:tab w:val="left" w:pos="1418"/>
        </w:tabs>
        <w:rPr>
          <w:rFonts w:cs="Times New Roman"/>
          <w:b/>
        </w:rPr>
      </w:pPr>
    </w:p>
    <w:p w14:paraId="36448F48" w14:textId="77777777" w:rsidR="00C76C7C" w:rsidRPr="0003419C" w:rsidRDefault="00C76C7C" w:rsidP="00C76C7C">
      <w:pPr>
        <w:tabs>
          <w:tab w:val="left" w:pos="1418"/>
        </w:tabs>
        <w:rPr>
          <w:rFonts w:cs="Times New Roman"/>
          <w:b/>
        </w:rPr>
      </w:pPr>
    </w:p>
    <w:p w14:paraId="7F399532" w14:textId="77777777" w:rsidR="00C76C7C" w:rsidRPr="00321391" w:rsidRDefault="00C76C7C" w:rsidP="00C76C7C">
      <w:pPr>
        <w:tabs>
          <w:tab w:val="left" w:pos="1418"/>
        </w:tabs>
        <w:rPr>
          <w:rFonts w:cs="Times New Roman"/>
        </w:rPr>
      </w:pPr>
    </w:p>
    <w:p w14:paraId="5F1D8969" w14:textId="77777777" w:rsidR="00C76C7C" w:rsidRPr="00321391" w:rsidRDefault="00C76C7C" w:rsidP="00C76C7C">
      <w:pPr>
        <w:tabs>
          <w:tab w:val="left" w:pos="1418"/>
        </w:tabs>
        <w:rPr>
          <w:rFonts w:cs="Times New Roman"/>
        </w:rPr>
      </w:pPr>
    </w:p>
    <w:p w14:paraId="0B2D70DE" w14:textId="77777777" w:rsidR="00C76C7C" w:rsidRPr="00321391" w:rsidRDefault="00C76C7C" w:rsidP="00C76C7C">
      <w:pPr>
        <w:tabs>
          <w:tab w:val="left" w:pos="1418"/>
        </w:tabs>
        <w:rPr>
          <w:rFonts w:cs="Times New Roman"/>
        </w:rPr>
      </w:pPr>
    </w:p>
    <w:p w14:paraId="694FA174" w14:textId="77777777" w:rsidR="00C76C7C" w:rsidRPr="00321391" w:rsidRDefault="00C76C7C" w:rsidP="00C76C7C">
      <w:pPr>
        <w:tabs>
          <w:tab w:val="left" w:pos="1418"/>
        </w:tabs>
        <w:rPr>
          <w:rFonts w:cs="Times New Roman"/>
        </w:rPr>
      </w:pPr>
    </w:p>
    <w:p w14:paraId="2EF1D0CF" w14:textId="77777777" w:rsidR="00C76C7C" w:rsidRPr="00321391" w:rsidRDefault="00C76C7C" w:rsidP="00C76C7C">
      <w:pPr>
        <w:tabs>
          <w:tab w:val="left" w:pos="1418"/>
        </w:tabs>
        <w:rPr>
          <w:rFonts w:cs="Times New Roman"/>
        </w:rPr>
      </w:pPr>
    </w:p>
    <w:p w14:paraId="0DE45DBC" w14:textId="77777777" w:rsidR="00C76C7C" w:rsidRPr="00321391" w:rsidRDefault="00C76C7C" w:rsidP="00C76C7C">
      <w:pPr>
        <w:tabs>
          <w:tab w:val="left" w:pos="1418"/>
        </w:tabs>
        <w:rPr>
          <w:rFonts w:cs="Times New Roman"/>
        </w:rPr>
      </w:pPr>
    </w:p>
    <w:p w14:paraId="0CECA22F" w14:textId="77777777" w:rsidR="00C76C7C" w:rsidRPr="00321391" w:rsidRDefault="00C76C7C" w:rsidP="00C76C7C">
      <w:pPr>
        <w:tabs>
          <w:tab w:val="left" w:pos="1418"/>
        </w:tabs>
        <w:rPr>
          <w:rFonts w:cs="Times New Roman"/>
        </w:rPr>
      </w:pPr>
    </w:p>
    <w:p w14:paraId="6D1690FB" w14:textId="77777777" w:rsidR="00C76C7C" w:rsidRPr="00321391" w:rsidRDefault="00C76C7C" w:rsidP="00C76C7C">
      <w:pPr>
        <w:tabs>
          <w:tab w:val="left" w:pos="1418"/>
        </w:tabs>
        <w:rPr>
          <w:rFonts w:cs="Times New Roman"/>
        </w:rPr>
      </w:pPr>
    </w:p>
    <w:p w14:paraId="267FBC05" w14:textId="77777777" w:rsidR="009F690D" w:rsidRDefault="009F690D">
      <w:pPr>
        <w:spacing w:after="200" w:line="276" w:lineRule="auto"/>
        <w:jc w:val="left"/>
        <w:rPr>
          <w:rFonts w:cs="Times New Roman"/>
          <w:b/>
          <w:color w:val="198323"/>
        </w:rPr>
      </w:pPr>
      <w:bookmarkStart w:id="284" w:name="_Toc106957601"/>
      <w:bookmarkStart w:id="285" w:name="_Toc108692827"/>
      <w:bookmarkStart w:id="286" w:name="_Toc106901278"/>
      <w:bookmarkStart w:id="287" w:name="_Toc108701123"/>
      <w:bookmarkEnd w:id="284"/>
      <w:bookmarkEnd w:id="285"/>
      <w:bookmarkEnd w:id="286"/>
      <w:r>
        <w:rPr>
          <w:rFonts w:cs="Times New Roman"/>
        </w:rPr>
        <w:br w:type="page"/>
      </w:r>
    </w:p>
    <w:p w14:paraId="15C4D7F6" w14:textId="7A298928" w:rsidR="00C76C7C" w:rsidRPr="00321391" w:rsidRDefault="00C76C7C" w:rsidP="00C76C7C">
      <w:pPr>
        <w:pStyle w:val="Titolo1"/>
        <w:tabs>
          <w:tab w:val="left" w:pos="1418"/>
        </w:tabs>
        <w:rPr>
          <w:rFonts w:cs="Times New Roman"/>
        </w:rPr>
      </w:pPr>
      <w:bookmarkStart w:id="288" w:name="_Toc109652921"/>
      <w:r w:rsidRPr="00321391">
        <w:rPr>
          <w:rFonts w:cs="Times New Roman"/>
        </w:rPr>
        <w:lastRenderedPageBreak/>
        <w:t>BILANCIO ENERGETICO DEL SISTEMA DI TELERISCALDAMENTO E/O TELERAFFRESCAMENTO</w:t>
      </w:r>
      <w:bookmarkEnd w:id="287"/>
      <w:bookmarkEnd w:id="288"/>
    </w:p>
    <w:p w14:paraId="3B9DA5B3" w14:textId="77777777" w:rsidR="00C76C7C" w:rsidRPr="00321391" w:rsidRDefault="00C76C7C" w:rsidP="00C76C7C">
      <w:pPr>
        <w:tabs>
          <w:tab w:val="left" w:pos="1418"/>
        </w:tabs>
        <w:rPr>
          <w:rFonts w:cs="Times New Roman"/>
        </w:rPr>
      </w:pPr>
      <w:r w:rsidRPr="00321391">
        <w:rPr>
          <w:rFonts w:cs="Times New Roman"/>
        </w:rPr>
        <w:t xml:space="preserve">Fornire una descrizione del bilancio energetico del sistema, con evidenza dei criteri utilizzati per la determinazione delle grandezze fisiche e le eventuali ipotesi adottate. Il bilancio energetico comprende i consumi per vettore energetico di ciascuna delle unità che compongono la centrale di produzione, le tipologie di energia prodotta (termica, frigorifera, elettrica </w:t>
      </w:r>
      <w:proofErr w:type="spellStart"/>
      <w:r w:rsidRPr="00321391">
        <w:rPr>
          <w:rFonts w:cs="Times New Roman"/>
        </w:rPr>
        <w:t>cogenerata</w:t>
      </w:r>
      <w:proofErr w:type="spellEnd"/>
      <w:r w:rsidRPr="00321391">
        <w:rPr>
          <w:rFonts w:cs="Times New Roman"/>
        </w:rPr>
        <w:t xml:space="preserve">) inclusi i diversi impieghi intermedi, tra cui l’immissione in rete TLR, l’utilizzo in gruppi frigoriferi ad assorbimento, altri usi diversi dal teleriscaldamento, le perdite di rete e l’energia termica e frigorifera erogata alle utenze, i consumi elettrici per i pompaggi e le energie erogate. </w:t>
      </w:r>
    </w:p>
    <w:p w14:paraId="29EA99BF" w14:textId="7D6C40DD" w:rsidR="00C76C7C" w:rsidRDefault="00C76C7C" w:rsidP="00C76C7C">
      <w:pPr>
        <w:tabs>
          <w:tab w:val="left" w:pos="1418"/>
        </w:tabs>
        <w:rPr>
          <w:rFonts w:cs="Times New Roman"/>
        </w:rPr>
      </w:pPr>
      <w:r w:rsidRPr="00321391">
        <w:rPr>
          <w:rFonts w:cs="Times New Roman"/>
        </w:rPr>
        <w:t>Relativamente alle perdite di rete e ai consumi elettrici per i pompaggi, riportare parametri caratteristici di esercizio della rete che possano essere considerati costanti nei primi venti anni di esercizio della rete post intervento:</w:t>
      </w:r>
    </w:p>
    <w:p w14:paraId="3D015220" w14:textId="77777777" w:rsidR="009F690D" w:rsidRPr="00321391" w:rsidRDefault="009F690D" w:rsidP="00C76C7C">
      <w:pPr>
        <w:tabs>
          <w:tab w:val="left" w:pos="1418"/>
        </w:tabs>
        <w:rPr>
          <w:rFonts w:cs="Times New Roman"/>
        </w:rPr>
      </w:pPr>
    </w:p>
    <w:tbl>
      <w:tblPr>
        <w:tblStyle w:val="Grigliatabella"/>
        <w:tblW w:w="9632" w:type="dxa"/>
        <w:tblLook w:val="04A0" w:firstRow="1" w:lastRow="0" w:firstColumn="1" w:lastColumn="0" w:noHBand="0" w:noVBand="1"/>
      </w:tblPr>
      <w:tblGrid>
        <w:gridCol w:w="1904"/>
        <w:gridCol w:w="383"/>
        <w:gridCol w:w="1915"/>
        <w:gridCol w:w="1918"/>
        <w:gridCol w:w="3512"/>
      </w:tblGrid>
      <w:tr w:rsidR="00C76C7C" w:rsidRPr="0003419C" w14:paraId="5EE18A6E" w14:textId="77777777" w:rsidTr="00C76C7C">
        <w:tc>
          <w:tcPr>
            <w:tcW w:w="1925" w:type="dxa"/>
            <w:tcBorders>
              <w:top w:val="nil"/>
              <w:left w:val="nil"/>
              <w:right w:val="nil"/>
            </w:tcBorders>
            <w:vAlign w:val="center"/>
          </w:tcPr>
          <w:p w14:paraId="2819066F" w14:textId="77777777" w:rsidR="00C76C7C" w:rsidRPr="00321391" w:rsidRDefault="00C76C7C" w:rsidP="00C76C7C">
            <w:pPr>
              <w:tabs>
                <w:tab w:val="left" w:pos="1418"/>
              </w:tabs>
              <w:rPr>
                <w:sz w:val="20"/>
              </w:rPr>
            </w:pPr>
          </w:p>
        </w:tc>
        <w:tc>
          <w:tcPr>
            <w:tcW w:w="283" w:type="dxa"/>
            <w:tcBorders>
              <w:top w:val="nil"/>
              <w:left w:val="nil"/>
            </w:tcBorders>
            <w:vAlign w:val="center"/>
          </w:tcPr>
          <w:p w14:paraId="6318A631" w14:textId="77777777" w:rsidR="00C76C7C" w:rsidRPr="00321391" w:rsidRDefault="00C76C7C" w:rsidP="00C76C7C">
            <w:pPr>
              <w:tabs>
                <w:tab w:val="left" w:pos="1418"/>
              </w:tabs>
              <w:rPr>
                <w:sz w:val="20"/>
              </w:rPr>
            </w:pPr>
          </w:p>
        </w:tc>
        <w:tc>
          <w:tcPr>
            <w:tcW w:w="1926" w:type="dxa"/>
            <w:vAlign w:val="center"/>
          </w:tcPr>
          <w:p w14:paraId="43AC85C9" w14:textId="77777777" w:rsidR="00C76C7C" w:rsidRPr="00321391" w:rsidRDefault="00C76C7C" w:rsidP="00C76C7C">
            <w:pPr>
              <w:tabs>
                <w:tab w:val="left" w:pos="1418"/>
              </w:tabs>
              <w:rPr>
                <w:b/>
                <w:sz w:val="20"/>
              </w:rPr>
            </w:pPr>
            <w:proofErr w:type="spellStart"/>
            <w:r w:rsidRPr="00321391">
              <w:rPr>
                <w:b/>
                <w:sz w:val="20"/>
              </w:rPr>
              <w:t>Teleriscaldam</w:t>
            </w:r>
            <w:proofErr w:type="spellEnd"/>
            <w:r w:rsidRPr="00321391">
              <w:rPr>
                <w:b/>
                <w:sz w:val="20"/>
              </w:rPr>
              <w:t>.</w:t>
            </w:r>
          </w:p>
        </w:tc>
        <w:tc>
          <w:tcPr>
            <w:tcW w:w="1926" w:type="dxa"/>
            <w:vAlign w:val="center"/>
          </w:tcPr>
          <w:p w14:paraId="4C953DA5" w14:textId="77777777" w:rsidR="00C76C7C" w:rsidRPr="00321391" w:rsidRDefault="00C76C7C" w:rsidP="00C76C7C">
            <w:pPr>
              <w:tabs>
                <w:tab w:val="left" w:pos="1418"/>
              </w:tabs>
              <w:rPr>
                <w:b/>
                <w:sz w:val="20"/>
              </w:rPr>
            </w:pPr>
            <w:proofErr w:type="spellStart"/>
            <w:r w:rsidRPr="00321391">
              <w:rPr>
                <w:b/>
                <w:sz w:val="20"/>
              </w:rPr>
              <w:t>Teleraffrescam</w:t>
            </w:r>
            <w:proofErr w:type="spellEnd"/>
            <w:r w:rsidRPr="00321391">
              <w:rPr>
                <w:b/>
                <w:sz w:val="20"/>
              </w:rPr>
              <w:t>.</w:t>
            </w:r>
          </w:p>
        </w:tc>
        <w:tc>
          <w:tcPr>
            <w:tcW w:w="3572" w:type="dxa"/>
            <w:tcBorders>
              <w:top w:val="nil"/>
              <w:right w:val="nil"/>
            </w:tcBorders>
            <w:vAlign w:val="center"/>
          </w:tcPr>
          <w:p w14:paraId="146AC3AD" w14:textId="77777777" w:rsidR="00C76C7C" w:rsidRPr="00321391" w:rsidRDefault="00C76C7C" w:rsidP="00C76C7C">
            <w:pPr>
              <w:tabs>
                <w:tab w:val="left" w:pos="1418"/>
              </w:tabs>
              <w:rPr>
                <w:sz w:val="20"/>
              </w:rPr>
            </w:pPr>
          </w:p>
        </w:tc>
      </w:tr>
      <w:tr w:rsidR="00C76C7C" w:rsidRPr="0003419C" w14:paraId="5C9586BC" w14:textId="77777777" w:rsidTr="00C76C7C">
        <w:tc>
          <w:tcPr>
            <w:tcW w:w="1925" w:type="dxa"/>
            <w:vAlign w:val="center"/>
          </w:tcPr>
          <w:p w14:paraId="0D887BD9" w14:textId="77777777" w:rsidR="00C76C7C" w:rsidRPr="00321391" w:rsidRDefault="00C76C7C" w:rsidP="00C76C7C">
            <w:pPr>
              <w:tabs>
                <w:tab w:val="left" w:pos="1418"/>
              </w:tabs>
              <w:rPr>
                <w:sz w:val="20"/>
              </w:rPr>
            </w:pPr>
            <w:r w:rsidRPr="00321391">
              <w:rPr>
                <w:sz w:val="20"/>
              </w:rPr>
              <w:t>Cons</w:t>
            </w:r>
            <w:r w:rsidRPr="00321391">
              <w:rPr>
                <w:sz w:val="20"/>
                <w:szCs w:val="22"/>
              </w:rPr>
              <w:t>umi elettrici pompaggi</w:t>
            </w:r>
          </w:p>
        </w:tc>
        <w:tc>
          <w:tcPr>
            <w:tcW w:w="283" w:type="dxa"/>
            <w:vAlign w:val="center"/>
          </w:tcPr>
          <w:p w14:paraId="4803FE29" w14:textId="77777777" w:rsidR="00C76C7C" w:rsidRPr="00321391" w:rsidRDefault="00C76C7C" w:rsidP="00C76C7C">
            <w:pPr>
              <w:tabs>
                <w:tab w:val="left" w:pos="1418"/>
              </w:tabs>
              <w:rPr>
                <w:sz w:val="20"/>
              </w:rPr>
            </w:pPr>
            <w:r w:rsidRPr="00321391">
              <w:rPr>
                <w:sz w:val="20"/>
              </w:rPr>
              <w:t>%</w:t>
            </w:r>
          </w:p>
        </w:tc>
        <w:tc>
          <w:tcPr>
            <w:tcW w:w="1926" w:type="dxa"/>
            <w:shd w:val="clear" w:color="auto" w:fill="DDEBF7"/>
            <w:vAlign w:val="center"/>
          </w:tcPr>
          <w:p w14:paraId="5C3A4BED" w14:textId="77777777" w:rsidR="00C76C7C" w:rsidRPr="00321391" w:rsidRDefault="00C76C7C" w:rsidP="00C76C7C">
            <w:pPr>
              <w:tabs>
                <w:tab w:val="left" w:pos="1418"/>
              </w:tabs>
              <w:rPr>
                <w:sz w:val="20"/>
              </w:rPr>
            </w:pPr>
          </w:p>
        </w:tc>
        <w:tc>
          <w:tcPr>
            <w:tcW w:w="1926" w:type="dxa"/>
            <w:shd w:val="clear" w:color="auto" w:fill="DDEBF7"/>
            <w:vAlign w:val="center"/>
          </w:tcPr>
          <w:p w14:paraId="437FA58E" w14:textId="77777777" w:rsidR="00C76C7C" w:rsidRPr="00321391" w:rsidRDefault="00C76C7C" w:rsidP="00C76C7C">
            <w:pPr>
              <w:tabs>
                <w:tab w:val="left" w:pos="1418"/>
              </w:tabs>
              <w:rPr>
                <w:sz w:val="20"/>
              </w:rPr>
            </w:pPr>
          </w:p>
        </w:tc>
        <w:tc>
          <w:tcPr>
            <w:tcW w:w="3572" w:type="dxa"/>
            <w:vAlign w:val="center"/>
          </w:tcPr>
          <w:p w14:paraId="12FF05FD" w14:textId="77777777" w:rsidR="00C76C7C" w:rsidRPr="00321391" w:rsidRDefault="00C76C7C" w:rsidP="00C76C7C">
            <w:pPr>
              <w:tabs>
                <w:tab w:val="left" w:pos="1418"/>
              </w:tabs>
              <w:rPr>
                <w:sz w:val="20"/>
              </w:rPr>
            </w:pPr>
            <w:r w:rsidRPr="0003419C">
              <w:rPr>
                <w:sz w:val="20"/>
              </w:rPr>
              <w:t>Inserire il rapporto tra consumi di energia elettrica pompaggi e energia termica immessa</w:t>
            </w:r>
          </w:p>
        </w:tc>
      </w:tr>
      <w:tr w:rsidR="00C76C7C" w:rsidRPr="0003419C" w14:paraId="257AD285" w14:textId="77777777" w:rsidTr="00C76C7C">
        <w:tc>
          <w:tcPr>
            <w:tcW w:w="1925" w:type="dxa"/>
            <w:vAlign w:val="center"/>
          </w:tcPr>
          <w:p w14:paraId="6F5ED39A" w14:textId="77777777" w:rsidR="00C76C7C" w:rsidRPr="0003419C" w:rsidRDefault="00C76C7C" w:rsidP="00C76C7C">
            <w:pPr>
              <w:tabs>
                <w:tab w:val="left" w:pos="1418"/>
              </w:tabs>
              <w:rPr>
                <w:sz w:val="20"/>
              </w:rPr>
            </w:pPr>
            <w:r w:rsidRPr="0003419C">
              <w:rPr>
                <w:sz w:val="20"/>
              </w:rPr>
              <w:t>Perdite di rete</w:t>
            </w:r>
          </w:p>
        </w:tc>
        <w:tc>
          <w:tcPr>
            <w:tcW w:w="283" w:type="dxa"/>
            <w:vAlign w:val="center"/>
          </w:tcPr>
          <w:p w14:paraId="23E8BE12" w14:textId="77777777" w:rsidR="00C76C7C" w:rsidRPr="0003419C" w:rsidRDefault="00C76C7C" w:rsidP="00C76C7C">
            <w:pPr>
              <w:tabs>
                <w:tab w:val="left" w:pos="1418"/>
              </w:tabs>
              <w:rPr>
                <w:sz w:val="20"/>
              </w:rPr>
            </w:pPr>
            <w:r w:rsidRPr="0003419C">
              <w:rPr>
                <w:sz w:val="20"/>
              </w:rPr>
              <w:t>%</w:t>
            </w:r>
          </w:p>
        </w:tc>
        <w:tc>
          <w:tcPr>
            <w:tcW w:w="1926" w:type="dxa"/>
            <w:shd w:val="clear" w:color="auto" w:fill="DDEBF7"/>
            <w:vAlign w:val="center"/>
          </w:tcPr>
          <w:p w14:paraId="32D08D95" w14:textId="77777777" w:rsidR="00C76C7C" w:rsidRPr="0003419C" w:rsidRDefault="00C76C7C" w:rsidP="00C76C7C">
            <w:pPr>
              <w:tabs>
                <w:tab w:val="left" w:pos="1418"/>
              </w:tabs>
              <w:rPr>
                <w:sz w:val="20"/>
              </w:rPr>
            </w:pPr>
          </w:p>
        </w:tc>
        <w:tc>
          <w:tcPr>
            <w:tcW w:w="1926" w:type="dxa"/>
            <w:shd w:val="clear" w:color="auto" w:fill="DDEBF7"/>
            <w:vAlign w:val="center"/>
          </w:tcPr>
          <w:p w14:paraId="05D46D31" w14:textId="77777777" w:rsidR="00C76C7C" w:rsidRPr="0003419C" w:rsidRDefault="00C76C7C" w:rsidP="00C76C7C">
            <w:pPr>
              <w:tabs>
                <w:tab w:val="left" w:pos="1418"/>
              </w:tabs>
              <w:rPr>
                <w:sz w:val="20"/>
              </w:rPr>
            </w:pPr>
          </w:p>
        </w:tc>
        <w:tc>
          <w:tcPr>
            <w:tcW w:w="3572" w:type="dxa"/>
            <w:vAlign w:val="center"/>
          </w:tcPr>
          <w:p w14:paraId="416D9F08" w14:textId="77777777" w:rsidR="00C76C7C" w:rsidRPr="0003419C" w:rsidRDefault="00C76C7C" w:rsidP="00C76C7C">
            <w:pPr>
              <w:tabs>
                <w:tab w:val="left" w:pos="1418"/>
              </w:tabs>
              <w:rPr>
                <w:sz w:val="20"/>
              </w:rPr>
            </w:pPr>
            <w:r w:rsidRPr="0003419C">
              <w:rPr>
                <w:sz w:val="20"/>
              </w:rPr>
              <w:t>Inserire rapporto tra perdite di rete ed energia termica immessa</w:t>
            </w:r>
          </w:p>
        </w:tc>
      </w:tr>
    </w:tbl>
    <w:p w14:paraId="73EAFF45" w14:textId="77777777" w:rsidR="00C76C7C" w:rsidRPr="00321391" w:rsidRDefault="00C76C7C" w:rsidP="00C76C7C">
      <w:pPr>
        <w:tabs>
          <w:tab w:val="left" w:pos="1418"/>
        </w:tabs>
        <w:rPr>
          <w:rFonts w:cs="Times New Roman"/>
        </w:rPr>
      </w:pPr>
    </w:p>
    <w:p w14:paraId="194FFACC" w14:textId="77777777" w:rsidR="00C76C7C" w:rsidRPr="00321391" w:rsidRDefault="00C76C7C" w:rsidP="00C76C7C">
      <w:pPr>
        <w:pStyle w:val="Titolo2"/>
        <w:tabs>
          <w:tab w:val="left" w:pos="1418"/>
        </w:tabs>
        <w:ind w:left="576"/>
        <w:rPr>
          <w:rFonts w:cs="Times New Roman"/>
        </w:rPr>
      </w:pPr>
      <w:bookmarkStart w:id="289" w:name="_Toc108701124"/>
      <w:bookmarkStart w:id="290" w:name="_Toc106901279"/>
      <w:bookmarkStart w:id="291" w:name="_Toc109652922"/>
      <w:r w:rsidRPr="00321391">
        <w:rPr>
          <w:rFonts w:cs="Times New Roman"/>
        </w:rPr>
        <w:t>Bilancio energetico relativo all’anno di riferimento 2020</w:t>
      </w:r>
      <w:bookmarkEnd w:id="289"/>
      <w:bookmarkEnd w:id="290"/>
      <w:bookmarkEnd w:id="291"/>
    </w:p>
    <w:p w14:paraId="2C5519FC" w14:textId="77777777" w:rsidR="00C76C7C" w:rsidRPr="009F690D" w:rsidRDefault="00C76C7C" w:rsidP="00C76C7C">
      <w:pPr>
        <w:tabs>
          <w:tab w:val="left" w:pos="1418"/>
        </w:tabs>
        <w:rPr>
          <w:rFonts w:cs="Times New Roman"/>
          <w:szCs w:val="24"/>
        </w:rPr>
      </w:pPr>
      <w:r w:rsidRPr="009F690D">
        <w:rPr>
          <w:rFonts w:cs="Times New Roman"/>
          <w:szCs w:val="24"/>
        </w:rPr>
        <w:t>Il paragrafo va compilato solo nel caso di interventi di cui all’art.5 comma 1 lettere b) e c).</w:t>
      </w:r>
    </w:p>
    <w:p w14:paraId="3024D5F8" w14:textId="77777777" w:rsidR="00C76C7C" w:rsidRPr="009F690D" w:rsidRDefault="00C76C7C" w:rsidP="00C76C7C">
      <w:pPr>
        <w:tabs>
          <w:tab w:val="left" w:pos="1418"/>
        </w:tabs>
        <w:rPr>
          <w:rFonts w:eastAsia="Times New Roman" w:cs="Times New Roman"/>
          <w:noProof/>
          <w:szCs w:val="24"/>
          <w:lang w:eastAsia="it-IT"/>
        </w:rPr>
      </w:pPr>
      <w:r w:rsidRPr="009F690D">
        <w:rPr>
          <w:rFonts w:eastAsia="Times New Roman" w:cs="Times New Roman"/>
          <w:noProof/>
          <w:szCs w:val="24"/>
          <w:lang w:eastAsia="it-IT"/>
        </w:rPr>
        <w:t>Riportare, inoltre, il bilancio energetico in forma tabellare, considerando le seguenti indicazioni:</w:t>
      </w:r>
    </w:p>
    <w:p w14:paraId="10314FE2" w14:textId="77777777" w:rsidR="00C76C7C" w:rsidRPr="009F690D" w:rsidRDefault="00C76C7C" w:rsidP="00C76C7C">
      <w:pPr>
        <w:pStyle w:val="Paragrafoelenco"/>
        <w:numPr>
          <w:ilvl w:val="0"/>
          <w:numId w:val="39"/>
        </w:numPr>
        <w:tabs>
          <w:tab w:val="left" w:pos="1418"/>
        </w:tabs>
        <w:rPr>
          <w:rFonts w:ascii="Times New Roman" w:hAnsi="Times New Roman"/>
          <w:noProof/>
          <w:szCs w:val="24"/>
        </w:rPr>
      </w:pPr>
      <w:r w:rsidRPr="009F690D">
        <w:rPr>
          <w:rFonts w:ascii="Times New Roman" w:hAnsi="Times New Roman"/>
          <w:noProof/>
          <w:szCs w:val="24"/>
        </w:rPr>
        <w:t>per “Consumi per la produzione di calore ed elettricità CHP” si intendono i consumi finali della centrale termica di teleriscalmento e i consumi elettrici per i sistemi di pompaggio [MWh]. Relativamente all’energia del combustibile, va considerata quella che le unità CHP hanno consumato durante l’anno per produrre in cogenerazione indipendentemente dalla destinazione del calore utile</w:t>
      </w:r>
      <w:r w:rsidRPr="009F690D">
        <w:rPr>
          <w:rFonts w:ascii="Times New Roman" w:hAnsi="Times New Roman"/>
          <w:szCs w:val="24"/>
        </w:rPr>
        <w:footnoteReference w:id="1"/>
      </w:r>
      <w:r w:rsidRPr="009F690D">
        <w:rPr>
          <w:rFonts w:ascii="Times New Roman" w:hAnsi="Times New Roman"/>
          <w:noProof/>
          <w:szCs w:val="24"/>
        </w:rPr>
        <w:t xml:space="preserve">. </w:t>
      </w:r>
    </w:p>
    <w:p w14:paraId="4ED23AD6" w14:textId="77777777" w:rsidR="00C76C7C" w:rsidRPr="009F690D" w:rsidRDefault="00C76C7C" w:rsidP="00C76C7C">
      <w:pPr>
        <w:pStyle w:val="Paragrafoelenco"/>
        <w:numPr>
          <w:ilvl w:val="0"/>
          <w:numId w:val="39"/>
        </w:numPr>
        <w:tabs>
          <w:tab w:val="left" w:pos="1418"/>
        </w:tabs>
        <w:rPr>
          <w:rFonts w:ascii="Times New Roman" w:hAnsi="Times New Roman"/>
          <w:noProof/>
          <w:szCs w:val="24"/>
        </w:rPr>
      </w:pPr>
      <w:r w:rsidRPr="009F690D">
        <w:rPr>
          <w:rFonts w:ascii="Times New Roman" w:hAnsi="Times New Roman"/>
          <w:noProof/>
          <w:szCs w:val="24"/>
        </w:rPr>
        <w:t>nel caso di unità alimentate a rifiuti, andrà inserita l’energia totale dei rifiuti conferiti, includendo la frazione biodegradabile e non;</w:t>
      </w:r>
    </w:p>
    <w:p w14:paraId="7228043F" w14:textId="77777777" w:rsidR="00C76C7C" w:rsidRPr="009F690D" w:rsidRDefault="00C76C7C" w:rsidP="00C76C7C">
      <w:pPr>
        <w:pStyle w:val="Paragrafoelenco"/>
        <w:numPr>
          <w:ilvl w:val="0"/>
          <w:numId w:val="39"/>
        </w:numPr>
        <w:tabs>
          <w:tab w:val="left" w:pos="1418"/>
        </w:tabs>
        <w:rPr>
          <w:rFonts w:ascii="Times New Roman" w:hAnsi="Times New Roman"/>
          <w:noProof/>
          <w:szCs w:val="24"/>
        </w:rPr>
      </w:pPr>
      <w:r w:rsidRPr="009F690D">
        <w:rPr>
          <w:rFonts w:ascii="Times New Roman" w:hAnsi="Times New Roman"/>
          <w:noProof/>
          <w:szCs w:val="24"/>
        </w:rPr>
        <w:t>i consumi di elettricità vanno riportati in termini di consumi elettrici finali (senza trasformazione in consumi di energia primaria);</w:t>
      </w:r>
    </w:p>
    <w:p w14:paraId="0437E34B" w14:textId="77777777" w:rsidR="00C76C7C" w:rsidRPr="009F690D" w:rsidRDefault="00C76C7C" w:rsidP="00C76C7C">
      <w:pPr>
        <w:pStyle w:val="Paragrafoelenco"/>
        <w:numPr>
          <w:ilvl w:val="0"/>
          <w:numId w:val="39"/>
        </w:numPr>
        <w:tabs>
          <w:tab w:val="left" w:pos="1418"/>
        </w:tabs>
        <w:rPr>
          <w:rFonts w:ascii="Times New Roman" w:hAnsi="Times New Roman"/>
          <w:noProof/>
          <w:szCs w:val="24"/>
        </w:rPr>
      </w:pPr>
      <w:r w:rsidRPr="009F690D">
        <w:rPr>
          <w:rFonts w:ascii="Times New Roman" w:hAnsi="Times New Roman"/>
          <w:noProof/>
          <w:szCs w:val="24"/>
        </w:rPr>
        <w:t>per “Elettricità CHP” si intende l’energia elettrica lorda prodotta in cogenerazione, dalle unità CHP</w:t>
      </w:r>
      <w:r w:rsidRPr="009F690D">
        <w:rPr>
          <w:rFonts w:ascii="Times New Roman" w:hAnsi="Times New Roman"/>
          <w:szCs w:val="24"/>
        </w:rPr>
        <w:footnoteReference w:id="2"/>
      </w:r>
      <w:r w:rsidRPr="009F690D">
        <w:rPr>
          <w:rFonts w:ascii="Times New Roman" w:hAnsi="Times New Roman"/>
          <w:noProof/>
          <w:szCs w:val="24"/>
        </w:rPr>
        <w:t>.</w:t>
      </w:r>
    </w:p>
    <w:p w14:paraId="6F177834" w14:textId="77777777" w:rsidR="00C76C7C" w:rsidRPr="009F690D" w:rsidRDefault="00C76C7C" w:rsidP="00C76C7C">
      <w:pPr>
        <w:tabs>
          <w:tab w:val="left" w:pos="1418"/>
        </w:tabs>
        <w:rPr>
          <w:rFonts w:cs="Times New Roman"/>
          <w:noProof/>
          <w:szCs w:val="24"/>
        </w:rPr>
      </w:pPr>
      <w:r w:rsidRPr="009F690D">
        <w:rPr>
          <w:rFonts w:cs="Times New Roman"/>
          <w:noProof/>
          <w:szCs w:val="24"/>
        </w:rPr>
        <w:t>Si segnala che le tipologie “Recupero calore da termoelettrico fossile esistente”, “Recupero calore da inceneritore preesistente” e “Recupero calore da impianto a bioenergie preesistente”, rappresentano l’installazione di sistemi di recupero su impianti di produzione di energia elettrica preesistenti, ma comunque rientrano nella cogenerazione, al pari di “CHP fossile”, CHP rifiuti” e “CHP da bioenergie esclusi i rifiuti”.</w:t>
      </w:r>
    </w:p>
    <w:p w14:paraId="726B596D" w14:textId="77777777" w:rsidR="00C76C7C" w:rsidRPr="009F690D" w:rsidRDefault="00C76C7C" w:rsidP="00C76C7C">
      <w:pPr>
        <w:tabs>
          <w:tab w:val="left" w:pos="1418"/>
        </w:tabs>
        <w:rPr>
          <w:rFonts w:cs="Times New Roman"/>
          <w:szCs w:val="24"/>
        </w:rPr>
      </w:pPr>
      <w:r w:rsidRPr="009F690D">
        <w:rPr>
          <w:rFonts w:cs="Times New Roman"/>
          <w:szCs w:val="24"/>
        </w:rPr>
        <w:t>Valorizzare i soli campi delle celle contrassegnate in celeste, i campi nelle celle bianche contengono delle informazioni per la compilazione, i campi nelle celle in grigio non sono valorizzabili.</w:t>
      </w:r>
    </w:p>
    <w:p w14:paraId="1B52923A" w14:textId="77777777" w:rsidR="00C76C7C" w:rsidRDefault="00C76C7C" w:rsidP="00C76C7C">
      <w:pPr>
        <w:tabs>
          <w:tab w:val="left" w:pos="1418"/>
        </w:tabs>
        <w:rPr>
          <w:rFonts w:eastAsia="Times New Roman" w:cs="Times New Roman"/>
          <w:i/>
          <w:noProof/>
          <w:szCs w:val="20"/>
          <w:lang w:eastAsia="it-IT"/>
        </w:rPr>
        <w:sectPr w:rsidR="00C76C7C" w:rsidSect="009546E3">
          <w:headerReference w:type="default" r:id="rId13"/>
          <w:footerReference w:type="even" r:id="rId14"/>
          <w:footerReference w:type="default" r:id="rId15"/>
          <w:pgSz w:w="11906" w:h="16838"/>
          <w:pgMar w:top="1418" w:right="1134" w:bottom="1134" w:left="1134" w:header="709" w:footer="709" w:gutter="0"/>
          <w:cols w:space="708"/>
          <w:docGrid w:linePitch="360"/>
        </w:sectPr>
      </w:pPr>
    </w:p>
    <w:tbl>
      <w:tblPr>
        <w:tblW w:w="14277" w:type="dxa"/>
        <w:tblInd w:w="-5" w:type="dxa"/>
        <w:tblCellMar>
          <w:left w:w="28" w:type="dxa"/>
          <w:right w:w="28" w:type="dxa"/>
        </w:tblCellMar>
        <w:tblLook w:val="04A0" w:firstRow="1" w:lastRow="0" w:firstColumn="1" w:lastColumn="0" w:noHBand="0" w:noVBand="1"/>
      </w:tblPr>
      <w:tblGrid>
        <w:gridCol w:w="993"/>
        <w:gridCol w:w="3944"/>
        <w:gridCol w:w="850"/>
        <w:gridCol w:w="850"/>
        <w:gridCol w:w="850"/>
        <w:gridCol w:w="852"/>
        <w:gridCol w:w="850"/>
        <w:gridCol w:w="851"/>
        <w:gridCol w:w="850"/>
        <w:gridCol w:w="851"/>
        <w:gridCol w:w="788"/>
        <w:gridCol w:w="897"/>
        <w:gridCol w:w="851"/>
      </w:tblGrid>
      <w:tr w:rsidR="00C76C7C" w:rsidRPr="0003419C" w14:paraId="77943490" w14:textId="77777777" w:rsidTr="00C76C7C">
        <w:trPr>
          <w:gridBefore w:val="2"/>
          <w:wBefore w:w="4937" w:type="dxa"/>
          <w:trHeight w:val="67"/>
        </w:trPr>
        <w:tc>
          <w:tcPr>
            <w:tcW w:w="9340" w:type="dxa"/>
            <w:gridSpan w:val="11"/>
            <w:tcBorders>
              <w:top w:val="single" w:sz="4" w:space="0" w:color="auto"/>
              <w:left w:val="single" w:sz="4" w:space="0" w:color="auto"/>
              <w:bottom w:val="single" w:sz="4" w:space="0" w:color="auto"/>
              <w:right w:val="single" w:sz="8" w:space="0" w:color="000000"/>
            </w:tcBorders>
            <w:shd w:val="clear" w:color="auto" w:fill="auto"/>
            <w:vAlign w:val="center"/>
          </w:tcPr>
          <w:p w14:paraId="49C076A3"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lastRenderedPageBreak/>
              <w:t>Bilancio energetico 2020</w:t>
            </w:r>
          </w:p>
        </w:tc>
      </w:tr>
      <w:tr w:rsidR="00C76C7C" w:rsidRPr="0003419C" w14:paraId="638A7288" w14:textId="77777777" w:rsidTr="00C76C7C">
        <w:trPr>
          <w:trHeight w:val="67"/>
        </w:trPr>
        <w:tc>
          <w:tcPr>
            <w:tcW w:w="4937" w:type="dxa"/>
            <w:gridSpan w:val="2"/>
            <w:tcBorders>
              <w:top w:val="nil"/>
              <w:left w:val="nil"/>
              <w:bottom w:val="nil"/>
              <w:right w:val="single" w:sz="4" w:space="0" w:color="auto"/>
            </w:tcBorders>
          </w:tcPr>
          <w:p w14:paraId="0BB160FE" w14:textId="77777777" w:rsidR="00C76C7C" w:rsidRPr="0003419C" w:rsidRDefault="00C76C7C" w:rsidP="00C76C7C">
            <w:pPr>
              <w:tabs>
                <w:tab w:val="left" w:pos="1418"/>
              </w:tabs>
              <w:rPr>
                <w:rFonts w:eastAsia="Times New Roman" w:cs="Times New Roman"/>
                <w:color w:val="000000" w:themeColor="text1"/>
                <w:sz w:val="18"/>
                <w:szCs w:val="18"/>
                <w:lang w:eastAsia="it-IT"/>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EE29A4F"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Consumi per la produzione di calore ed elettricità CHP</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469EB8"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Produzione impianti</w:t>
            </w:r>
          </w:p>
        </w:tc>
        <w:tc>
          <w:tcPr>
            <w:tcW w:w="2489" w:type="dxa"/>
            <w:gridSpan w:val="3"/>
            <w:tcBorders>
              <w:top w:val="single" w:sz="4" w:space="0" w:color="auto"/>
              <w:left w:val="nil"/>
              <w:bottom w:val="single" w:sz="4" w:space="0" w:color="auto"/>
              <w:right w:val="single" w:sz="4" w:space="0" w:color="000000"/>
            </w:tcBorders>
            <w:shd w:val="clear" w:color="auto" w:fill="auto"/>
            <w:vAlign w:val="center"/>
            <w:hideMark/>
          </w:tcPr>
          <w:p w14:paraId="1E43C067"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Impieghi calore utile</w:t>
            </w:r>
          </w:p>
        </w:tc>
        <w:tc>
          <w:tcPr>
            <w:tcW w:w="897" w:type="dxa"/>
            <w:vMerge w:val="restart"/>
            <w:tcBorders>
              <w:top w:val="single" w:sz="4" w:space="0" w:color="auto"/>
              <w:left w:val="nil"/>
              <w:right w:val="single" w:sz="8" w:space="0" w:color="000000"/>
            </w:tcBorders>
            <w:shd w:val="clear" w:color="auto" w:fill="auto"/>
            <w:vAlign w:val="center"/>
            <w:hideMark/>
          </w:tcPr>
          <w:p w14:paraId="2838F4CE"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color w:val="000000" w:themeColor="text1"/>
                <w:sz w:val="18"/>
                <w:szCs w:val="18"/>
                <w:lang w:eastAsia="it-IT"/>
              </w:rPr>
              <w:t>Calore per alimentare GFA utenze</w:t>
            </w:r>
          </w:p>
        </w:tc>
        <w:tc>
          <w:tcPr>
            <w:tcW w:w="851" w:type="dxa"/>
            <w:vMerge w:val="restart"/>
            <w:tcBorders>
              <w:top w:val="single" w:sz="4" w:space="0" w:color="auto"/>
              <w:left w:val="nil"/>
              <w:right w:val="single" w:sz="8" w:space="0" w:color="000000"/>
            </w:tcBorders>
            <w:shd w:val="clear" w:color="auto" w:fill="auto"/>
            <w:vAlign w:val="center"/>
          </w:tcPr>
          <w:p w14:paraId="2C143DF5"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Energia frigorifera</w:t>
            </w:r>
          </w:p>
          <w:p w14:paraId="1F999F8C"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prodotta</w:t>
            </w:r>
          </w:p>
        </w:tc>
      </w:tr>
      <w:tr w:rsidR="00C76C7C" w:rsidRPr="0003419C" w14:paraId="19246BE8" w14:textId="77777777" w:rsidTr="00C76C7C">
        <w:trPr>
          <w:trHeight w:val="57"/>
        </w:trPr>
        <w:tc>
          <w:tcPr>
            <w:tcW w:w="993" w:type="dxa"/>
            <w:vMerge w:val="restart"/>
            <w:tcBorders>
              <w:top w:val="single" w:sz="8" w:space="0" w:color="auto"/>
              <w:left w:val="single" w:sz="8" w:space="0" w:color="auto"/>
              <w:right w:val="single" w:sz="8" w:space="0" w:color="auto"/>
            </w:tcBorders>
            <w:vAlign w:val="center"/>
          </w:tcPr>
          <w:p w14:paraId="5158BFD8"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Impiego</w:t>
            </w:r>
          </w:p>
        </w:tc>
        <w:tc>
          <w:tcPr>
            <w:tcW w:w="3944" w:type="dxa"/>
            <w:vMerge w:val="restart"/>
            <w:tcBorders>
              <w:top w:val="single" w:sz="8" w:space="0" w:color="auto"/>
              <w:left w:val="single" w:sz="8" w:space="0" w:color="auto"/>
              <w:bottom w:val="nil"/>
              <w:right w:val="single" w:sz="8" w:space="0" w:color="auto"/>
            </w:tcBorders>
            <w:shd w:val="clear" w:color="auto" w:fill="auto"/>
            <w:noWrap/>
            <w:vAlign w:val="center"/>
            <w:hideMark/>
          </w:tcPr>
          <w:p w14:paraId="54C4A5A6" w14:textId="77777777" w:rsidR="00C76C7C" w:rsidRPr="0003419C" w:rsidRDefault="00C76C7C" w:rsidP="00C76C7C">
            <w:pPr>
              <w:tabs>
                <w:tab w:val="left" w:pos="1418"/>
              </w:tabs>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Tipologia impianto</w:t>
            </w:r>
          </w:p>
        </w:tc>
        <w:tc>
          <w:tcPr>
            <w:tcW w:w="850" w:type="dxa"/>
            <w:tcBorders>
              <w:top w:val="nil"/>
              <w:left w:val="nil"/>
              <w:bottom w:val="single" w:sz="4" w:space="0" w:color="auto"/>
              <w:right w:val="single" w:sz="4" w:space="0" w:color="auto"/>
            </w:tcBorders>
            <w:shd w:val="clear" w:color="auto" w:fill="auto"/>
            <w:vAlign w:val="center"/>
            <w:hideMark/>
          </w:tcPr>
          <w:p w14:paraId="1713A58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Fossili</w:t>
            </w:r>
          </w:p>
        </w:tc>
        <w:tc>
          <w:tcPr>
            <w:tcW w:w="850" w:type="dxa"/>
            <w:tcBorders>
              <w:top w:val="nil"/>
              <w:left w:val="nil"/>
              <w:bottom w:val="single" w:sz="4" w:space="0" w:color="auto"/>
              <w:right w:val="single" w:sz="4" w:space="0" w:color="auto"/>
            </w:tcBorders>
            <w:shd w:val="clear" w:color="auto" w:fill="auto"/>
            <w:vAlign w:val="center"/>
            <w:hideMark/>
          </w:tcPr>
          <w:p w14:paraId="67C1E5D0"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Rifiuti</w:t>
            </w:r>
          </w:p>
        </w:tc>
        <w:tc>
          <w:tcPr>
            <w:tcW w:w="850" w:type="dxa"/>
            <w:tcBorders>
              <w:top w:val="nil"/>
              <w:left w:val="nil"/>
              <w:bottom w:val="single" w:sz="4" w:space="0" w:color="auto"/>
              <w:right w:val="single" w:sz="4" w:space="0" w:color="auto"/>
            </w:tcBorders>
            <w:shd w:val="clear" w:color="auto" w:fill="auto"/>
            <w:vAlign w:val="center"/>
            <w:hideMark/>
          </w:tcPr>
          <w:p w14:paraId="149A3821"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Elettricità</w:t>
            </w:r>
          </w:p>
        </w:tc>
        <w:tc>
          <w:tcPr>
            <w:tcW w:w="852" w:type="dxa"/>
            <w:tcBorders>
              <w:top w:val="nil"/>
              <w:left w:val="nil"/>
              <w:bottom w:val="single" w:sz="4" w:space="0" w:color="auto"/>
              <w:right w:val="single" w:sz="4" w:space="0" w:color="auto"/>
            </w:tcBorders>
            <w:shd w:val="clear" w:color="auto" w:fill="auto"/>
            <w:vAlign w:val="center"/>
            <w:hideMark/>
          </w:tcPr>
          <w:p w14:paraId="7B67FC1D"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FER</w:t>
            </w:r>
          </w:p>
        </w:tc>
        <w:tc>
          <w:tcPr>
            <w:tcW w:w="850" w:type="dxa"/>
            <w:tcBorders>
              <w:top w:val="nil"/>
              <w:left w:val="nil"/>
              <w:bottom w:val="single" w:sz="4" w:space="0" w:color="auto"/>
              <w:right w:val="single" w:sz="4" w:space="0" w:color="auto"/>
            </w:tcBorders>
            <w:shd w:val="clear" w:color="auto" w:fill="auto"/>
            <w:vAlign w:val="center"/>
            <w:hideMark/>
          </w:tcPr>
          <w:p w14:paraId="5F3FD23B"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Elettricità CHP</w:t>
            </w:r>
          </w:p>
        </w:tc>
        <w:tc>
          <w:tcPr>
            <w:tcW w:w="851" w:type="dxa"/>
            <w:tcBorders>
              <w:top w:val="nil"/>
              <w:left w:val="nil"/>
              <w:bottom w:val="single" w:sz="4" w:space="0" w:color="auto"/>
              <w:right w:val="single" w:sz="4" w:space="0" w:color="auto"/>
            </w:tcBorders>
            <w:shd w:val="clear" w:color="auto" w:fill="auto"/>
            <w:vAlign w:val="center"/>
            <w:hideMark/>
          </w:tcPr>
          <w:p w14:paraId="2E70F84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Calore utile</w:t>
            </w:r>
          </w:p>
        </w:tc>
        <w:tc>
          <w:tcPr>
            <w:tcW w:w="850" w:type="dxa"/>
            <w:tcBorders>
              <w:top w:val="nil"/>
              <w:left w:val="nil"/>
              <w:bottom w:val="single" w:sz="4" w:space="0" w:color="auto"/>
              <w:right w:val="single" w:sz="4" w:space="0" w:color="auto"/>
            </w:tcBorders>
            <w:shd w:val="clear" w:color="auto" w:fill="auto"/>
            <w:vAlign w:val="center"/>
            <w:hideMark/>
          </w:tcPr>
          <w:p w14:paraId="3EF18346"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Immessa in rete</w:t>
            </w:r>
          </w:p>
        </w:tc>
        <w:tc>
          <w:tcPr>
            <w:tcW w:w="851" w:type="dxa"/>
            <w:tcBorders>
              <w:top w:val="nil"/>
              <w:left w:val="nil"/>
              <w:bottom w:val="single" w:sz="4" w:space="0" w:color="auto"/>
              <w:right w:val="single" w:sz="4" w:space="0" w:color="auto"/>
            </w:tcBorders>
            <w:shd w:val="clear" w:color="auto" w:fill="auto"/>
            <w:vAlign w:val="center"/>
            <w:hideMark/>
          </w:tcPr>
          <w:p w14:paraId="5245F935"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GFA in centrale</w:t>
            </w:r>
          </w:p>
        </w:tc>
        <w:tc>
          <w:tcPr>
            <w:tcW w:w="788" w:type="dxa"/>
            <w:tcBorders>
              <w:top w:val="single" w:sz="4" w:space="0" w:color="auto"/>
              <w:left w:val="nil"/>
              <w:bottom w:val="single" w:sz="4" w:space="0" w:color="auto"/>
              <w:right w:val="single" w:sz="4" w:space="0" w:color="auto"/>
            </w:tcBorders>
            <w:vAlign w:val="center"/>
          </w:tcPr>
          <w:p w14:paraId="61764BDB" w14:textId="77777777" w:rsidR="00C76C7C" w:rsidRPr="0003419C" w:rsidRDefault="00C76C7C" w:rsidP="00C76C7C">
            <w:pPr>
              <w:tabs>
                <w:tab w:val="left" w:pos="1418"/>
              </w:tabs>
              <w:jc w:val="center"/>
              <w:rPr>
                <w:rFonts w:eastAsia="Times New Roman" w:cs="Times New Roman"/>
                <w:sz w:val="18"/>
                <w:szCs w:val="18"/>
                <w:lang w:eastAsia="it-IT"/>
              </w:rPr>
            </w:pPr>
            <w:r w:rsidRPr="0003419C">
              <w:rPr>
                <w:rFonts w:eastAsia="Times New Roman" w:cs="Times New Roman"/>
                <w:sz w:val="18"/>
                <w:szCs w:val="18"/>
                <w:lang w:eastAsia="it-IT"/>
              </w:rPr>
              <w:t>Altro non immesso in rete</w:t>
            </w:r>
          </w:p>
        </w:tc>
        <w:tc>
          <w:tcPr>
            <w:tcW w:w="897" w:type="dxa"/>
            <w:vMerge/>
            <w:tcBorders>
              <w:left w:val="single" w:sz="4" w:space="0" w:color="auto"/>
              <w:bottom w:val="single" w:sz="4" w:space="0" w:color="auto"/>
              <w:right w:val="single" w:sz="8" w:space="0" w:color="000000"/>
            </w:tcBorders>
            <w:shd w:val="clear" w:color="auto" w:fill="auto"/>
            <w:vAlign w:val="center"/>
            <w:hideMark/>
          </w:tcPr>
          <w:p w14:paraId="1248F61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p>
        </w:tc>
        <w:tc>
          <w:tcPr>
            <w:tcW w:w="851" w:type="dxa"/>
            <w:vMerge/>
            <w:tcBorders>
              <w:left w:val="single" w:sz="8" w:space="0" w:color="000000"/>
              <w:bottom w:val="single" w:sz="4" w:space="0" w:color="auto"/>
              <w:right w:val="single" w:sz="8" w:space="0" w:color="000000"/>
            </w:tcBorders>
            <w:shd w:val="clear" w:color="auto" w:fill="auto"/>
            <w:vAlign w:val="center"/>
            <w:hideMark/>
          </w:tcPr>
          <w:p w14:paraId="1415888E"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p>
        </w:tc>
      </w:tr>
      <w:tr w:rsidR="00C76C7C" w:rsidRPr="0003419C" w14:paraId="759FA8D0" w14:textId="77777777" w:rsidTr="00C76C7C">
        <w:trPr>
          <w:trHeight w:val="57"/>
        </w:trPr>
        <w:tc>
          <w:tcPr>
            <w:tcW w:w="993" w:type="dxa"/>
            <w:vMerge/>
            <w:tcBorders>
              <w:left w:val="single" w:sz="8" w:space="0" w:color="auto"/>
              <w:bottom w:val="nil"/>
              <w:right w:val="single" w:sz="8" w:space="0" w:color="auto"/>
            </w:tcBorders>
          </w:tcPr>
          <w:p w14:paraId="254C5F3A"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p>
        </w:tc>
        <w:tc>
          <w:tcPr>
            <w:tcW w:w="3944" w:type="dxa"/>
            <w:vMerge/>
            <w:tcBorders>
              <w:top w:val="single" w:sz="8" w:space="0" w:color="auto"/>
              <w:left w:val="single" w:sz="8" w:space="0" w:color="auto"/>
              <w:bottom w:val="nil"/>
              <w:right w:val="single" w:sz="8" w:space="0" w:color="auto"/>
            </w:tcBorders>
            <w:shd w:val="clear" w:color="auto" w:fill="auto"/>
            <w:vAlign w:val="center"/>
            <w:hideMark/>
          </w:tcPr>
          <w:p w14:paraId="7DEDF388" w14:textId="77777777" w:rsidR="00C76C7C" w:rsidRPr="0003419C" w:rsidRDefault="00C76C7C" w:rsidP="00C76C7C">
            <w:pPr>
              <w:tabs>
                <w:tab w:val="left" w:pos="1418"/>
              </w:tabs>
              <w:rPr>
                <w:rFonts w:eastAsia="Times New Roman" w:cs="Times New Roman"/>
                <w:b/>
                <w:bCs/>
                <w:color w:val="000000" w:themeColor="text1"/>
                <w:sz w:val="18"/>
                <w:szCs w:val="18"/>
                <w:lang w:eastAsia="it-IT"/>
              </w:rPr>
            </w:pPr>
          </w:p>
        </w:tc>
        <w:tc>
          <w:tcPr>
            <w:tcW w:w="850" w:type="dxa"/>
            <w:tcBorders>
              <w:top w:val="nil"/>
              <w:left w:val="nil"/>
              <w:bottom w:val="single" w:sz="4" w:space="0" w:color="auto"/>
              <w:right w:val="single" w:sz="4" w:space="0" w:color="auto"/>
            </w:tcBorders>
            <w:shd w:val="clear" w:color="auto" w:fill="auto"/>
            <w:noWrap/>
            <w:vAlign w:val="center"/>
            <w:hideMark/>
          </w:tcPr>
          <w:p w14:paraId="2CA4A2D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4307E474"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20D40185"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2" w:type="dxa"/>
            <w:tcBorders>
              <w:top w:val="nil"/>
              <w:left w:val="nil"/>
              <w:bottom w:val="single" w:sz="4" w:space="0" w:color="auto"/>
              <w:right w:val="single" w:sz="4" w:space="0" w:color="auto"/>
            </w:tcBorders>
            <w:shd w:val="clear" w:color="auto" w:fill="auto"/>
            <w:noWrap/>
            <w:vAlign w:val="center"/>
            <w:hideMark/>
          </w:tcPr>
          <w:p w14:paraId="004B1AD2"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5C50930C"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4" w:space="0" w:color="auto"/>
            </w:tcBorders>
            <w:shd w:val="clear" w:color="auto" w:fill="auto"/>
            <w:noWrap/>
            <w:vAlign w:val="center"/>
            <w:hideMark/>
          </w:tcPr>
          <w:p w14:paraId="1A262C5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458107C9"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4" w:space="0" w:color="auto"/>
            </w:tcBorders>
            <w:shd w:val="clear" w:color="auto" w:fill="auto"/>
            <w:noWrap/>
            <w:vAlign w:val="center"/>
            <w:hideMark/>
          </w:tcPr>
          <w:p w14:paraId="02148A9B"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788" w:type="dxa"/>
            <w:tcBorders>
              <w:top w:val="single" w:sz="4" w:space="0" w:color="auto"/>
              <w:left w:val="nil"/>
              <w:bottom w:val="single" w:sz="4" w:space="0" w:color="auto"/>
              <w:right w:val="single" w:sz="4" w:space="0" w:color="auto"/>
            </w:tcBorders>
          </w:tcPr>
          <w:p w14:paraId="691614F4"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0F2EBAC6"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8" w:space="0" w:color="auto"/>
            </w:tcBorders>
            <w:shd w:val="clear" w:color="auto" w:fill="auto"/>
            <w:noWrap/>
            <w:vAlign w:val="center"/>
            <w:hideMark/>
          </w:tcPr>
          <w:p w14:paraId="0EBFF82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r>
      <w:tr w:rsidR="00C76C7C" w:rsidRPr="0003419C" w14:paraId="5FBA70EA" w14:textId="77777777" w:rsidTr="00C76C7C">
        <w:trPr>
          <w:trHeight w:val="67"/>
        </w:trPr>
        <w:tc>
          <w:tcPr>
            <w:tcW w:w="993" w:type="dxa"/>
            <w:vMerge w:val="restart"/>
            <w:tcBorders>
              <w:top w:val="single" w:sz="4" w:space="0" w:color="auto"/>
              <w:left w:val="single" w:sz="8" w:space="0" w:color="auto"/>
              <w:right w:val="single" w:sz="8" w:space="0" w:color="auto"/>
            </w:tcBorders>
            <w:textDirection w:val="btLr"/>
            <w:vAlign w:val="center"/>
          </w:tcPr>
          <w:p w14:paraId="091C19B2" w14:textId="77777777" w:rsidR="00C76C7C" w:rsidRPr="0003419C" w:rsidRDefault="00C76C7C" w:rsidP="00C76C7C">
            <w:pPr>
              <w:tabs>
                <w:tab w:val="left" w:pos="1418"/>
              </w:tabs>
              <w:ind w:left="113" w:right="113"/>
              <w:jc w:val="center"/>
              <w:rPr>
                <w:rFonts w:eastAsia="Times New Roman" w:cs="Times New Roman"/>
                <w:color w:val="000000"/>
                <w:sz w:val="18"/>
                <w:szCs w:val="18"/>
                <w:lang w:eastAsia="it-IT"/>
              </w:rPr>
            </w:pPr>
            <w:r w:rsidRPr="0003419C">
              <w:rPr>
                <w:rFonts w:eastAsia="Times New Roman" w:cs="Times New Roman"/>
                <w:color w:val="000000"/>
                <w:sz w:val="18"/>
                <w:szCs w:val="18"/>
                <w:lang w:eastAsia="it-IT"/>
              </w:rPr>
              <w:t>Riscaldamento</w:t>
            </w:r>
          </w:p>
        </w:tc>
        <w:tc>
          <w:tcPr>
            <w:tcW w:w="39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161264F5"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fossile</w:t>
            </w:r>
          </w:p>
        </w:tc>
        <w:tc>
          <w:tcPr>
            <w:tcW w:w="850" w:type="dxa"/>
            <w:tcBorders>
              <w:top w:val="nil"/>
              <w:left w:val="nil"/>
              <w:bottom w:val="single" w:sz="4" w:space="0" w:color="auto"/>
              <w:right w:val="single" w:sz="4" w:space="0" w:color="auto"/>
            </w:tcBorders>
            <w:shd w:val="clear" w:color="000000" w:fill="DDEBF7"/>
            <w:noWrap/>
            <w:vAlign w:val="bottom"/>
          </w:tcPr>
          <w:p w14:paraId="5AB7D3A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5940C1C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455F98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1151B56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06A8638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04FF976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5C5FFDF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99EEBB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10C6609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2573694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579A9106"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3A60CB76" w14:textId="77777777" w:rsidTr="00C76C7C">
        <w:trPr>
          <w:trHeight w:val="67"/>
        </w:trPr>
        <w:tc>
          <w:tcPr>
            <w:tcW w:w="993" w:type="dxa"/>
            <w:vMerge/>
            <w:tcBorders>
              <w:left w:val="single" w:sz="8" w:space="0" w:color="auto"/>
              <w:right w:val="single" w:sz="8" w:space="0" w:color="auto"/>
            </w:tcBorders>
            <w:vAlign w:val="center"/>
          </w:tcPr>
          <w:p w14:paraId="0E8AA3C4"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77B9591C"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termoelettrico fossile esistente</w:t>
            </w:r>
          </w:p>
        </w:tc>
        <w:tc>
          <w:tcPr>
            <w:tcW w:w="850" w:type="dxa"/>
            <w:tcBorders>
              <w:top w:val="nil"/>
              <w:left w:val="nil"/>
              <w:bottom w:val="single" w:sz="4" w:space="0" w:color="auto"/>
              <w:right w:val="single" w:sz="4" w:space="0" w:color="auto"/>
            </w:tcBorders>
            <w:shd w:val="clear" w:color="000000" w:fill="DDEBF7"/>
            <w:vAlign w:val="bottom"/>
          </w:tcPr>
          <w:p w14:paraId="1C9C8F3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D3011F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782E25C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1D6BC5C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4A8EC9E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2E419E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3C37AB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5D48256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33CFFFF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4D9A8F6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3D7B3303"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359EAD4D" w14:textId="77777777" w:rsidTr="00C76C7C">
        <w:trPr>
          <w:trHeight w:val="67"/>
        </w:trPr>
        <w:tc>
          <w:tcPr>
            <w:tcW w:w="993" w:type="dxa"/>
            <w:vMerge/>
            <w:tcBorders>
              <w:left w:val="single" w:sz="8" w:space="0" w:color="auto"/>
              <w:right w:val="single" w:sz="8" w:space="0" w:color="auto"/>
            </w:tcBorders>
            <w:vAlign w:val="center"/>
          </w:tcPr>
          <w:p w14:paraId="2E6A51BF"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3FCEEB19"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rifiuti</w:t>
            </w:r>
          </w:p>
        </w:tc>
        <w:tc>
          <w:tcPr>
            <w:tcW w:w="850" w:type="dxa"/>
            <w:tcBorders>
              <w:top w:val="nil"/>
              <w:left w:val="nil"/>
              <w:bottom w:val="single" w:sz="4" w:space="0" w:color="auto"/>
              <w:right w:val="single" w:sz="4" w:space="0" w:color="auto"/>
            </w:tcBorders>
            <w:shd w:val="clear" w:color="000000" w:fill="DDEBF7"/>
            <w:vAlign w:val="bottom"/>
          </w:tcPr>
          <w:p w14:paraId="001DE85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vAlign w:val="bottom"/>
          </w:tcPr>
          <w:p w14:paraId="1667054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94367E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79F6576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A83DCD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2FBB3E9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3D5C88F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21FF0D0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50A2855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05E2AB0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63C91E5C"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448A66B6" w14:textId="77777777" w:rsidTr="00C76C7C">
        <w:trPr>
          <w:trHeight w:val="67"/>
        </w:trPr>
        <w:tc>
          <w:tcPr>
            <w:tcW w:w="993" w:type="dxa"/>
            <w:vMerge/>
            <w:tcBorders>
              <w:left w:val="single" w:sz="8" w:space="0" w:color="auto"/>
              <w:right w:val="single" w:sz="8" w:space="0" w:color="auto"/>
            </w:tcBorders>
            <w:vAlign w:val="center"/>
          </w:tcPr>
          <w:p w14:paraId="236B42CF"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64EEBEE3"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inceneritore preesistente</w:t>
            </w:r>
          </w:p>
        </w:tc>
        <w:tc>
          <w:tcPr>
            <w:tcW w:w="850" w:type="dxa"/>
            <w:tcBorders>
              <w:top w:val="nil"/>
              <w:left w:val="nil"/>
              <w:bottom w:val="single" w:sz="4" w:space="0" w:color="auto"/>
              <w:right w:val="single" w:sz="4" w:space="0" w:color="auto"/>
            </w:tcBorders>
            <w:shd w:val="clear" w:color="000000" w:fill="DDEBF7"/>
            <w:vAlign w:val="bottom"/>
          </w:tcPr>
          <w:p w14:paraId="361DF37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vAlign w:val="bottom"/>
          </w:tcPr>
          <w:p w14:paraId="3610FBE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49BF20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2DA0EA1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14104E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0666645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2123531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3366C4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39E47CA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0D8E76C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2D703412"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153924C5" w14:textId="77777777" w:rsidTr="00C76C7C">
        <w:trPr>
          <w:trHeight w:val="67"/>
        </w:trPr>
        <w:tc>
          <w:tcPr>
            <w:tcW w:w="993" w:type="dxa"/>
            <w:vMerge/>
            <w:tcBorders>
              <w:left w:val="single" w:sz="8" w:space="0" w:color="auto"/>
              <w:right w:val="single" w:sz="8" w:space="0" w:color="auto"/>
            </w:tcBorders>
            <w:vAlign w:val="center"/>
          </w:tcPr>
          <w:p w14:paraId="0C933B99"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07620A24"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da bioenergie esclusi rifiuti</w:t>
            </w:r>
          </w:p>
        </w:tc>
        <w:tc>
          <w:tcPr>
            <w:tcW w:w="850" w:type="dxa"/>
            <w:tcBorders>
              <w:top w:val="nil"/>
              <w:left w:val="nil"/>
              <w:bottom w:val="single" w:sz="4" w:space="0" w:color="auto"/>
              <w:right w:val="single" w:sz="4" w:space="0" w:color="auto"/>
            </w:tcBorders>
            <w:shd w:val="clear" w:color="000000" w:fill="DDEBF7"/>
            <w:noWrap/>
            <w:vAlign w:val="bottom"/>
          </w:tcPr>
          <w:p w14:paraId="572BCB5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6248E4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37383E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0196FDC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893314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1D67D8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C99CE3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388D80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23D3E89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138EF29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6DFCC5B2"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4FAFB765" w14:textId="77777777" w:rsidTr="00C76C7C">
        <w:trPr>
          <w:trHeight w:val="67"/>
        </w:trPr>
        <w:tc>
          <w:tcPr>
            <w:tcW w:w="993" w:type="dxa"/>
            <w:vMerge/>
            <w:tcBorders>
              <w:left w:val="single" w:sz="8" w:space="0" w:color="auto"/>
              <w:right w:val="single" w:sz="8" w:space="0" w:color="auto"/>
            </w:tcBorders>
            <w:vAlign w:val="center"/>
          </w:tcPr>
          <w:p w14:paraId="4C444AA5"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72F074CE"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impianto a bioenergie preesistente</w:t>
            </w:r>
          </w:p>
        </w:tc>
        <w:tc>
          <w:tcPr>
            <w:tcW w:w="850" w:type="dxa"/>
            <w:tcBorders>
              <w:top w:val="nil"/>
              <w:left w:val="nil"/>
              <w:bottom w:val="single" w:sz="4" w:space="0" w:color="auto"/>
              <w:right w:val="single" w:sz="4" w:space="0" w:color="auto"/>
            </w:tcBorders>
            <w:shd w:val="clear" w:color="000000" w:fill="DDEBF7"/>
            <w:noWrap/>
            <w:vAlign w:val="bottom"/>
          </w:tcPr>
          <w:p w14:paraId="0DBDED0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A3A4E6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9DE95B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2B23691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0882C99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C7C1E2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09D09B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038AABF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79F4E21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4291D29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6F489CAE"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7E12E02E" w14:textId="77777777" w:rsidTr="00C76C7C">
        <w:trPr>
          <w:trHeight w:val="67"/>
        </w:trPr>
        <w:tc>
          <w:tcPr>
            <w:tcW w:w="993" w:type="dxa"/>
            <w:vMerge/>
            <w:tcBorders>
              <w:left w:val="single" w:sz="8" w:space="0" w:color="auto"/>
              <w:right w:val="single" w:sz="8" w:space="0" w:color="auto"/>
            </w:tcBorders>
            <w:vAlign w:val="center"/>
          </w:tcPr>
          <w:p w14:paraId="231B8505"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4" w:space="0" w:color="auto"/>
            </w:tcBorders>
            <w:shd w:val="clear" w:color="auto" w:fill="auto"/>
            <w:noWrap/>
            <w:vAlign w:val="bottom"/>
            <w:hideMark/>
          </w:tcPr>
          <w:p w14:paraId="71CAD6CC"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Boiler fossile</w:t>
            </w:r>
          </w:p>
        </w:tc>
        <w:tc>
          <w:tcPr>
            <w:tcW w:w="850" w:type="dxa"/>
            <w:tcBorders>
              <w:top w:val="nil"/>
              <w:left w:val="nil"/>
              <w:bottom w:val="single" w:sz="4" w:space="0" w:color="auto"/>
              <w:right w:val="single" w:sz="4" w:space="0" w:color="auto"/>
            </w:tcBorders>
            <w:shd w:val="clear" w:color="000000" w:fill="DDEBF7"/>
            <w:vAlign w:val="bottom"/>
          </w:tcPr>
          <w:p w14:paraId="0D9F42F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31D935D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74F2EB0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262EF2F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722BA09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0EBD40F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0D71F18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74B07C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447556C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648FA83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763583EC"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4DA36D48" w14:textId="77777777" w:rsidTr="00C76C7C">
        <w:trPr>
          <w:trHeight w:val="67"/>
        </w:trPr>
        <w:tc>
          <w:tcPr>
            <w:tcW w:w="993" w:type="dxa"/>
            <w:vMerge/>
            <w:tcBorders>
              <w:left w:val="single" w:sz="8" w:space="0" w:color="auto"/>
              <w:right w:val="single" w:sz="8" w:space="0" w:color="auto"/>
            </w:tcBorders>
            <w:vAlign w:val="center"/>
          </w:tcPr>
          <w:p w14:paraId="352F30D5"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6E713969"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Boiler bioenergie esclusi rifiuti</w:t>
            </w:r>
          </w:p>
        </w:tc>
        <w:tc>
          <w:tcPr>
            <w:tcW w:w="850" w:type="dxa"/>
            <w:tcBorders>
              <w:top w:val="nil"/>
              <w:left w:val="nil"/>
              <w:bottom w:val="single" w:sz="4" w:space="0" w:color="auto"/>
              <w:right w:val="single" w:sz="4" w:space="0" w:color="auto"/>
            </w:tcBorders>
            <w:shd w:val="clear" w:color="000000" w:fill="DDEBF7"/>
            <w:noWrap/>
            <w:vAlign w:val="bottom"/>
          </w:tcPr>
          <w:p w14:paraId="08B46FC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D30D7D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5D650C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29E639D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00469D0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002721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8E02C8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7B18500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6EC28CA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389AF5C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2BD2B62C"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794E6E35" w14:textId="77777777" w:rsidTr="00C76C7C">
        <w:trPr>
          <w:trHeight w:val="67"/>
        </w:trPr>
        <w:tc>
          <w:tcPr>
            <w:tcW w:w="993" w:type="dxa"/>
            <w:vMerge/>
            <w:tcBorders>
              <w:left w:val="single" w:sz="8" w:space="0" w:color="auto"/>
              <w:right w:val="single" w:sz="8" w:space="0" w:color="auto"/>
            </w:tcBorders>
            <w:vAlign w:val="center"/>
          </w:tcPr>
          <w:p w14:paraId="11A43EF2"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650F90F2"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Geotermia usi diretti</w:t>
            </w:r>
          </w:p>
        </w:tc>
        <w:tc>
          <w:tcPr>
            <w:tcW w:w="850" w:type="dxa"/>
            <w:tcBorders>
              <w:top w:val="nil"/>
              <w:left w:val="nil"/>
              <w:bottom w:val="single" w:sz="4" w:space="0" w:color="auto"/>
              <w:right w:val="single" w:sz="4" w:space="0" w:color="auto"/>
            </w:tcBorders>
            <w:shd w:val="clear" w:color="000000" w:fill="A6A6A6"/>
            <w:vAlign w:val="bottom"/>
          </w:tcPr>
          <w:p w14:paraId="2138754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DF6C9D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FAA937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5DE87CA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B02B12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71536F5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28E29F8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90F49A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7A88467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5903CD5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01E996E5"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1921C211" w14:textId="77777777" w:rsidTr="00C76C7C">
        <w:trPr>
          <w:trHeight w:val="67"/>
        </w:trPr>
        <w:tc>
          <w:tcPr>
            <w:tcW w:w="993" w:type="dxa"/>
            <w:vMerge/>
            <w:tcBorders>
              <w:left w:val="single" w:sz="8" w:space="0" w:color="auto"/>
              <w:right w:val="single" w:sz="8" w:space="0" w:color="auto"/>
            </w:tcBorders>
            <w:vAlign w:val="center"/>
          </w:tcPr>
          <w:p w14:paraId="50E6EF1A"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466F8EFD"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Solare termico</w:t>
            </w:r>
          </w:p>
        </w:tc>
        <w:tc>
          <w:tcPr>
            <w:tcW w:w="850" w:type="dxa"/>
            <w:tcBorders>
              <w:top w:val="nil"/>
              <w:left w:val="nil"/>
              <w:bottom w:val="single" w:sz="4" w:space="0" w:color="auto"/>
              <w:right w:val="single" w:sz="4" w:space="0" w:color="auto"/>
            </w:tcBorders>
            <w:shd w:val="clear" w:color="000000" w:fill="A6A6A6"/>
            <w:noWrap/>
            <w:vAlign w:val="bottom"/>
          </w:tcPr>
          <w:p w14:paraId="40CD51E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1FCB1A0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DB1561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2741171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071E7EB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7EF9A9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E09FBC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00CDD3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688FF57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75C9296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414542D5"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6639AF37" w14:textId="77777777" w:rsidTr="00C76C7C">
        <w:trPr>
          <w:trHeight w:val="67"/>
        </w:trPr>
        <w:tc>
          <w:tcPr>
            <w:tcW w:w="993" w:type="dxa"/>
            <w:vMerge/>
            <w:tcBorders>
              <w:left w:val="single" w:sz="8" w:space="0" w:color="auto"/>
              <w:right w:val="single" w:sz="8" w:space="0" w:color="auto"/>
            </w:tcBorders>
            <w:vAlign w:val="center"/>
          </w:tcPr>
          <w:p w14:paraId="3F1ED41A"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1CBBBFB1"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 xml:space="preserve">Recupero calore diretto da industria (senza CHP e senza </w:t>
            </w:r>
            <w:proofErr w:type="spellStart"/>
            <w:r w:rsidRPr="0003419C">
              <w:rPr>
                <w:rFonts w:eastAsia="Times New Roman" w:cs="Times New Roman"/>
                <w:color w:val="000000"/>
                <w:sz w:val="18"/>
                <w:szCs w:val="18"/>
                <w:lang w:eastAsia="it-IT"/>
              </w:rPr>
              <w:t>PdC</w:t>
            </w:r>
            <w:proofErr w:type="spellEnd"/>
            <w:r w:rsidRPr="0003419C">
              <w:rPr>
                <w:rFonts w:eastAsia="Times New Roman" w:cs="Times New Roman"/>
                <w:color w:val="000000"/>
                <w:sz w:val="18"/>
                <w:szCs w:val="18"/>
                <w:lang w:eastAsia="it-IT"/>
              </w:rPr>
              <w:t>)</w:t>
            </w:r>
          </w:p>
        </w:tc>
        <w:tc>
          <w:tcPr>
            <w:tcW w:w="850" w:type="dxa"/>
            <w:tcBorders>
              <w:top w:val="nil"/>
              <w:left w:val="nil"/>
              <w:bottom w:val="single" w:sz="4" w:space="0" w:color="auto"/>
              <w:right w:val="single" w:sz="4" w:space="0" w:color="auto"/>
            </w:tcBorders>
            <w:shd w:val="clear" w:color="000000" w:fill="A6A6A6"/>
            <w:noWrap/>
            <w:vAlign w:val="bottom"/>
          </w:tcPr>
          <w:p w14:paraId="69B59F6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77B0EB6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59450A4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48A8BA95" w14:textId="77777777" w:rsidR="00C76C7C" w:rsidRPr="0003419C" w:rsidRDefault="00C76C7C" w:rsidP="00C76C7C">
            <w:pPr>
              <w:tabs>
                <w:tab w:val="left" w:pos="1418"/>
              </w:tabs>
              <w:jc w:val="center"/>
              <w:rPr>
                <w:rFonts w:eastAsia="Times New Roman" w:cs="Times New Roman"/>
                <w:color w:val="FF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0C0AD01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5DD62F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92A4D1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6DC170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146CB08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28BBFE7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4F1EA8AC"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776966D" w14:textId="77777777" w:rsidTr="00C76C7C">
        <w:trPr>
          <w:trHeight w:val="67"/>
        </w:trPr>
        <w:tc>
          <w:tcPr>
            <w:tcW w:w="993" w:type="dxa"/>
            <w:vMerge/>
            <w:tcBorders>
              <w:left w:val="single" w:sz="8" w:space="0" w:color="auto"/>
              <w:bottom w:val="single" w:sz="4" w:space="0" w:color="auto"/>
              <w:right w:val="single" w:sz="8" w:space="0" w:color="auto"/>
            </w:tcBorders>
            <w:vAlign w:val="center"/>
          </w:tcPr>
          <w:p w14:paraId="4E03BDED"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8" w:space="0" w:color="auto"/>
              <w:bottom w:val="single" w:sz="4" w:space="0" w:color="auto"/>
              <w:right w:val="single" w:sz="8" w:space="0" w:color="auto"/>
            </w:tcBorders>
            <w:shd w:val="clear" w:color="auto" w:fill="auto"/>
            <w:noWrap/>
            <w:vAlign w:val="bottom"/>
            <w:hideMark/>
          </w:tcPr>
          <w:p w14:paraId="009A0AFD"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Pompe di calore a compressione (Areo, Idro, Geo, WH)</w:t>
            </w:r>
          </w:p>
        </w:tc>
        <w:tc>
          <w:tcPr>
            <w:tcW w:w="850" w:type="dxa"/>
            <w:tcBorders>
              <w:top w:val="nil"/>
              <w:left w:val="nil"/>
              <w:bottom w:val="single" w:sz="4" w:space="0" w:color="auto"/>
              <w:right w:val="single" w:sz="4" w:space="0" w:color="auto"/>
            </w:tcBorders>
            <w:shd w:val="clear" w:color="000000" w:fill="A6A6A6"/>
            <w:vAlign w:val="bottom"/>
          </w:tcPr>
          <w:p w14:paraId="30A42FE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5CD856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5883D4B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548532B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14F73C6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DBE5F1" w:themeFill="accent1" w:themeFillTint="33"/>
            <w:noWrap/>
            <w:vAlign w:val="bottom"/>
          </w:tcPr>
          <w:p w14:paraId="6BD4C515" w14:textId="77777777" w:rsidR="00C76C7C" w:rsidRPr="00321391" w:rsidRDefault="00C76C7C" w:rsidP="00C76C7C">
            <w:pPr>
              <w:tabs>
                <w:tab w:val="left" w:pos="1418"/>
              </w:tabs>
              <w:rPr>
                <w:rFonts w:eastAsia="Times New Roman" w:cs="Times New Roman"/>
                <w:color w:val="000000"/>
                <w:sz w:val="18"/>
                <w:szCs w:val="18"/>
                <w:lang w:eastAsia="it-IT"/>
              </w:rPr>
            </w:pPr>
            <w:r w:rsidRPr="00321391">
              <w:rPr>
                <w:rFonts w:eastAsia="Times New Roman" w:cs="Times New Roman"/>
                <w:color w:val="000000"/>
                <w:sz w:val="16"/>
                <w:szCs w:val="18"/>
                <w:lang w:eastAsia="it-IT"/>
              </w:rPr>
              <w:t> </w:t>
            </w:r>
          </w:p>
        </w:tc>
        <w:tc>
          <w:tcPr>
            <w:tcW w:w="850" w:type="dxa"/>
            <w:tcBorders>
              <w:top w:val="nil"/>
              <w:left w:val="nil"/>
              <w:bottom w:val="single" w:sz="4" w:space="0" w:color="auto"/>
              <w:right w:val="single" w:sz="4" w:space="0" w:color="auto"/>
            </w:tcBorders>
            <w:shd w:val="clear" w:color="auto" w:fill="DBE5F1" w:themeFill="accent1" w:themeFillTint="33"/>
            <w:noWrap/>
            <w:vAlign w:val="bottom"/>
          </w:tcPr>
          <w:p w14:paraId="5C99A107" w14:textId="77777777" w:rsidR="00C76C7C" w:rsidRPr="00321391" w:rsidRDefault="00C76C7C" w:rsidP="00C76C7C">
            <w:pPr>
              <w:tabs>
                <w:tab w:val="left" w:pos="1418"/>
              </w:tabs>
              <w:rPr>
                <w:rFonts w:eastAsia="Times New Roman" w:cs="Times New Roman"/>
                <w:color w:val="000000"/>
                <w:sz w:val="18"/>
                <w:szCs w:val="18"/>
                <w:lang w:eastAsia="it-IT"/>
              </w:rPr>
            </w:pPr>
            <w:r w:rsidRPr="00321391">
              <w:rPr>
                <w:rFonts w:eastAsia="Times New Roman" w:cs="Times New Roman"/>
                <w:color w:val="000000"/>
                <w:sz w:val="16"/>
                <w:szCs w:val="18"/>
                <w:lang w:eastAsia="it-IT"/>
              </w:rPr>
              <w:t> </w:t>
            </w: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0CC360B0" w14:textId="77777777" w:rsidR="00C76C7C" w:rsidRPr="0003419C" w:rsidRDefault="00C76C7C" w:rsidP="00C76C7C">
            <w:pPr>
              <w:tabs>
                <w:tab w:val="left" w:pos="1418"/>
              </w:tabs>
              <w:rPr>
                <w:rFonts w:eastAsia="Times New Roman" w:cs="Times New Roman"/>
                <w:color w:val="000000"/>
                <w:sz w:val="18"/>
                <w:szCs w:val="18"/>
                <w:lang w:eastAsia="it-IT"/>
              </w:rPr>
            </w:pPr>
            <w:r w:rsidRPr="00321391">
              <w:rPr>
                <w:rFonts w:eastAsia="Times New Roman" w:cs="Times New Roman"/>
                <w:color w:val="000000"/>
                <w:sz w:val="16"/>
                <w:szCs w:val="18"/>
                <w:lang w:eastAsia="it-IT"/>
              </w:rPr>
              <w:t> </w:t>
            </w:r>
          </w:p>
        </w:tc>
        <w:tc>
          <w:tcPr>
            <w:tcW w:w="788" w:type="dxa"/>
            <w:tcBorders>
              <w:top w:val="single" w:sz="4" w:space="0" w:color="auto"/>
              <w:left w:val="nil"/>
              <w:bottom w:val="single" w:sz="4" w:space="0" w:color="auto"/>
              <w:right w:val="single" w:sz="4" w:space="0" w:color="auto"/>
            </w:tcBorders>
            <w:shd w:val="clear" w:color="auto" w:fill="DBE5F1" w:themeFill="accent1" w:themeFillTint="33"/>
            <w:vAlign w:val="bottom"/>
          </w:tcPr>
          <w:p w14:paraId="3E60FCEE" w14:textId="77777777" w:rsidR="00C76C7C" w:rsidRPr="0003419C" w:rsidRDefault="00C76C7C" w:rsidP="00C76C7C">
            <w:pPr>
              <w:tabs>
                <w:tab w:val="left" w:pos="1418"/>
              </w:tabs>
              <w:rPr>
                <w:rFonts w:eastAsia="Times New Roman" w:cs="Times New Roman"/>
                <w:color w:val="000000"/>
                <w:sz w:val="18"/>
                <w:szCs w:val="18"/>
                <w:lang w:eastAsia="it-IT"/>
              </w:rPr>
            </w:pPr>
            <w:r w:rsidRPr="00321391">
              <w:rPr>
                <w:rFonts w:eastAsia="Times New Roman" w:cs="Times New Roman"/>
                <w:color w:val="000000"/>
                <w:sz w:val="16"/>
                <w:szCs w:val="18"/>
                <w:lang w:eastAsia="it-IT"/>
              </w:rPr>
              <w:t> </w:t>
            </w:r>
          </w:p>
        </w:tc>
        <w:tc>
          <w:tcPr>
            <w:tcW w:w="897" w:type="dxa"/>
            <w:tcBorders>
              <w:top w:val="nil"/>
              <w:left w:val="single" w:sz="4" w:space="0" w:color="auto"/>
              <w:bottom w:val="single" w:sz="4" w:space="0" w:color="auto"/>
              <w:right w:val="single" w:sz="4" w:space="0" w:color="auto"/>
            </w:tcBorders>
            <w:shd w:val="clear" w:color="000000" w:fill="AEAAAA"/>
            <w:noWrap/>
            <w:vAlign w:val="bottom"/>
          </w:tcPr>
          <w:p w14:paraId="29D40AC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46AD7537"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74C8F005" w14:textId="77777777" w:rsidTr="00C76C7C">
        <w:trPr>
          <w:trHeight w:val="67"/>
        </w:trPr>
        <w:tc>
          <w:tcPr>
            <w:tcW w:w="993" w:type="dxa"/>
            <w:vMerge w:val="restart"/>
            <w:tcBorders>
              <w:top w:val="single" w:sz="4" w:space="0" w:color="auto"/>
              <w:left w:val="single" w:sz="4" w:space="0" w:color="auto"/>
              <w:right w:val="single" w:sz="4" w:space="0" w:color="auto"/>
            </w:tcBorders>
            <w:textDirection w:val="btLr"/>
            <w:vAlign w:val="center"/>
          </w:tcPr>
          <w:p w14:paraId="6B758619" w14:textId="77777777" w:rsidR="00C76C7C" w:rsidRPr="0003419C" w:rsidRDefault="00C76C7C" w:rsidP="00C76C7C">
            <w:pPr>
              <w:tabs>
                <w:tab w:val="left" w:pos="1418"/>
              </w:tabs>
              <w:ind w:left="113" w:right="113"/>
              <w:jc w:val="center"/>
              <w:rPr>
                <w:rFonts w:eastAsia="Times New Roman" w:cs="Times New Roman"/>
                <w:color w:val="000000"/>
                <w:sz w:val="18"/>
                <w:szCs w:val="18"/>
                <w:lang w:eastAsia="it-IT"/>
              </w:rPr>
            </w:pPr>
            <w:r w:rsidRPr="0003419C">
              <w:rPr>
                <w:rFonts w:eastAsia="Times New Roman" w:cs="Times New Roman"/>
                <w:color w:val="000000"/>
                <w:sz w:val="18"/>
                <w:szCs w:val="18"/>
                <w:lang w:eastAsia="it-IT"/>
              </w:rPr>
              <w:t>Raffrescamento</w:t>
            </w:r>
          </w:p>
        </w:tc>
        <w:tc>
          <w:tcPr>
            <w:tcW w:w="3944" w:type="dxa"/>
            <w:tcBorders>
              <w:top w:val="nil"/>
              <w:left w:val="single" w:sz="4" w:space="0" w:color="auto"/>
              <w:bottom w:val="single" w:sz="4" w:space="0" w:color="auto"/>
              <w:right w:val="single" w:sz="8" w:space="0" w:color="auto"/>
            </w:tcBorders>
            <w:shd w:val="clear" w:color="auto" w:fill="auto"/>
            <w:noWrap/>
            <w:vAlign w:val="bottom"/>
            <w:hideMark/>
          </w:tcPr>
          <w:p w14:paraId="16A65742"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Pompe di calore a compressione (Areo, Idro, Geo)</w:t>
            </w:r>
          </w:p>
        </w:tc>
        <w:tc>
          <w:tcPr>
            <w:tcW w:w="850" w:type="dxa"/>
            <w:tcBorders>
              <w:top w:val="nil"/>
              <w:left w:val="nil"/>
              <w:bottom w:val="single" w:sz="4" w:space="0" w:color="auto"/>
              <w:right w:val="single" w:sz="4" w:space="0" w:color="auto"/>
            </w:tcBorders>
            <w:shd w:val="clear" w:color="000000" w:fill="A6A6A6"/>
            <w:vAlign w:val="bottom"/>
          </w:tcPr>
          <w:p w14:paraId="066E414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4ECB843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09BB44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2060E00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3F7EBE9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7C63599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A71A7F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45447C2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A6A6A6"/>
          </w:tcPr>
          <w:p w14:paraId="6F5CA9F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A6A6A6"/>
            <w:noWrap/>
            <w:vAlign w:val="bottom"/>
          </w:tcPr>
          <w:p w14:paraId="50F0ED2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45C6C038"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1DE5512" w14:textId="77777777" w:rsidTr="00C76C7C">
        <w:trPr>
          <w:trHeight w:val="67"/>
        </w:trPr>
        <w:tc>
          <w:tcPr>
            <w:tcW w:w="993" w:type="dxa"/>
            <w:vMerge/>
            <w:tcBorders>
              <w:left w:val="single" w:sz="4" w:space="0" w:color="auto"/>
              <w:right w:val="single" w:sz="4" w:space="0" w:color="auto"/>
            </w:tcBorders>
          </w:tcPr>
          <w:p w14:paraId="5BACDB30"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4" w:space="0" w:color="auto"/>
              <w:bottom w:val="single" w:sz="4" w:space="0" w:color="auto"/>
              <w:right w:val="single" w:sz="8" w:space="0" w:color="auto"/>
            </w:tcBorders>
            <w:shd w:val="clear" w:color="auto" w:fill="auto"/>
            <w:noWrap/>
            <w:vAlign w:val="bottom"/>
            <w:hideMark/>
          </w:tcPr>
          <w:p w14:paraId="1161A585"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Macchine frigorifere ad assorbimento (in centrale)</w:t>
            </w:r>
          </w:p>
        </w:tc>
        <w:tc>
          <w:tcPr>
            <w:tcW w:w="850" w:type="dxa"/>
            <w:tcBorders>
              <w:top w:val="nil"/>
              <w:left w:val="nil"/>
              <w:bottom w:val="single" w:sz="4" w:space="0" w:color="auto"/>
              <w:right w:val="single" w:sz="4" w:space="0" w:color="auto"/>
            </w:tcBorders>
            <w:shd w:val="clear" w:color="000000" w:fill="A6A6A6"/>
            <w:vAlign w:val="bottom"/>
          </w:tcPr>
          <w:p w14:paraId="6A17941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2598253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58D8B56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0CB4050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713120B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04C0605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bottom"/>
          </w:tcPr>
          <w:p w14:paraId="633D10C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38B9389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auto" w:fill="A6A6A6" w:themeFill="background1" w:themeFillShade="A6"/>
          </w:tcPr>
          <w:p w14:paraId="34BE0A8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79A76E1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2736F193"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555A3A6" w14:textId="77777777" w:rsidTr="00C76C7C">
        <w:trPr>
          <w:trHeight w:val="67"/>
        </w:trPr>
        <w:tc>
          <w:tcPr>
            <w:tcW w:w="993" w:type="dxa"/>
            <w:vMerge/>
            <w:tcBorders>
              <w:left w:val="single" w:sz="4" w:space="0" w:color="auto"/>
              <w:bottom w:val="single" w:sz="4" w:space="0" w:color="auto"/>
              <w:right w:val="single" w:sz="4" w:space="0" w:color="auto"/>
            </w:tcBorders>
          </w:tcPr>
          <w:p w14:paraId="49723DA6"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tcBorders>
              <w:top w:val="nil"/>
              <w:left w:val="single" w:sz="4" w:space="0" w:color="auto"/>
              <w:bottom w:val="single" w:sz="4" w:space="0" w:color="auto"/>
              <w:right w:val="single" w:sz="8" w:space="0" w:color="auto"/>
            </w:tcBorders>
            <w:shd w:val="clear" w:color="auto" w:fill="auto"/>
            <w:noWrap/>
            <w:vAlign w:val="bottom"/>
            <w:hideMark/>
          </w:tcPr>
          <w:p w14:paraId="3EB3E64B"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Macchine frigorifere ad assorbimento (presso utenza)</w:t>
            </w:r>
          </w:p>
        </w:tc>
        <w:tc>
          <w:tcPr>
            <w:tcW w:w="850" w:type="dxa"/>
            <w:tcBorders>
              <w:top w:val="nil"/>
              <w:left w:val="nil"/>
              <w:bottom w:val="single" w:sz="4" w:space="0" w:color="auto"/>
              <w:right w:val="single" w:sz="4" w:space="0" w:color="auto"/>
            </w:tcBorders>
            <w:shd w:val="clear" w:color="000000" w:fill="A6A6A6"/>
            <w:vAlign w:val="bottom"/>
          </w:tcPr>
          <w:p w14:paraId="1696A5B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2C5F0DA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559AB84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2B9C26A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083AA9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7635099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bottom"/>
          </w:tcPr>
          <w:p w14:paraId="6BBF08A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1ABAE9A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auto" w:fill="A6A6A6" w:themeFill="background1" w:themeFillShade="A6"/>
          </w:tcPr>
          <w:p w14:paraId="0FA3359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034BADF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095E6502"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509CF52" w14:textId="77777777" w:rsidTr="00C76C7C">
        <w:trPr>
          <w:trHeight w:val="67"/>
        </w:trPr>
        <w:tc>
          <w:tcPr>
            <w:tcW w:w="993" w:type="dxa"/>
            <w:tcBorders>
              <w:top w:val="single" w:sz="4" w:space="0" w:color="auto"/>
              <w:left w:val="single" w:sz="4" w:space="0" w:color="auto"/>
              <w:bottom w:val="single" w:sz="4" w:space="0" w:color="auto"/>
              <w:right w:val="single" w:sz="4" w:space="0" w:color="auto"/>
            </w:tcBorders>
          </w:tcPr>
          <w:p w14:paraId="4173B7F7" w14:textId="77777777" w:rsidR="00C76C7C" w:rsidRPr="0003419C" w:rsidRDefault="00C76C7C" w:rsidP="00C76C7C">
            <w:pPr>
              <w:tabs>
                <w:tab w:val="left" w:pos="1418"/>
              </w:tabs>
              <w:jc w:val="center"/>
              <w:rPr>
                <w:rFonts w:eastAsia="Times New Roman" w:cs="Times New Roman"/>
                <w:color w:val="000000"/>
                <w:sz w:val="18"/>
                <w:szCs w:val="18"/>
                <w:lang w:eastAsia="it-IT"/>
              </w:rPr>
            </w:pPr>
            <w:proofErr w:type="spellStart"/>
            <w:r w:rsidRPr="0003419C">
              <w:rPr>
                <w:rFonts w:eastAsia="Times New Roman" w:cs="Times New Roman"/>
                <w:color w:val="000000"/>
                <w:sz w:val="18"/>
                <w:szCs w:val="18"/>
                <w:lang w:eastAsia="it-IT"/>
              </w:rPr>
              <w:t>Aux</w:t>
            </w:r>
            <w:proofErr w:type="spellEnd"/>
          </w:p>
        </w:tc>
        <w:tc>
          <w:tcPr>
            <w:tcW w:w="3944" w:type="dxa"/>
            <w:tcBorders>
              <w:top w:val="nil"/>
              <w:left w:val="single" w:sz="4" w:space="0" w:color="auto"/>
              <w:bottom w:val="single" w:sz="8" w:space="0" w:color="auto"/>
              <w:right w:val="single" w:sz="8" w:space="0" w:color="auto"/>
            </w:tcBorders>
            <w:shd w:val="clear" w:color="auto" w:fill="auto"/>
            <w:noWrap/>
            <w:vAlign w:val="bottom"/>
            <w:hideMark/>
          </w:tcPr>
          <w:p w14:paraId="0F6550CF"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Sistema Pompaggio (centrale + rete)</w:t>
            </w:r>
          </w:p>
        </w:tc>
        <w:tc>
          <w:tcPr>
            <w:tcW w:w="850" w:type="dxa"/>
            <w:tcBorders>
              <w:top w:val="nil"/>
              <w:left w:val="nil"/>
              <w:bottom w:val="single" w:sz="8" w:space="0" w:color="auto"/>
              <w:right w:val="single" w:sz="4" w:space="0" w:color="auto"/>
            </w:tcBorders>
            <w:shd w:val="clear" w:color="000000" w:fill="A6A6A6"/>
            <w:vAlign w:val="bottom"/>
          </w:tcPr>
          <w:p w14:paraId="3CD9CC1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A6A6A6"/>
            <w:vAlign w:val="bottom"/>
          </w:tcPr>
          <w:p w14:paraId="0A78A09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DDEBF7"/>
            <w:noWrap/>
            <w:vAlign w:val="bottom"/>
          </w:tcPr>
          <w:p w14:paraId="50B4DCA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8" w:space="0" w:color="auto"/>
              <w:right w:val="single" w:sz="4" w:space="0" w:color="auto"/>
            </w:tcBorders>
            <w:shd w:val="clear" w:color="000000" w:fill="AEAAAA"/>
            <w:noWrap/>
            <w:vAlign w:val="bottom"/>
          </w:tcPr>
          <w:p w14:paraId="4582B84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AEAAAA"/>
            <w:noWrap/>
            <w:vAlign w:val="bottom"/>
          </w:tcPr>
          <w:p w14:paraId="42E571E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4" w:space="0" w:color="auto"/>
            </w:tcBorders>
            <w:shd w:val="clear" w:color="000000" w:fill="AEAAAA"/>
            <w:noWrap/>
            <w:vAlign w:val="bottom"/>
          </w:tcPr>
          <w:p w14:paraId="774FCED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AEAAAA"/>
            <w:noWrap/>
            <w:vAlign w:val="bottom"/>
          </w:tcPr>
          <w:p w14:paraId="4BBFB83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4" w:space="0" w:color="auto"/>
            </w:tcBorders>
            <w:shd w:val="clear" w:color="000000" w:fill="AEAAAA"/>
            <w:noWrap/>
            <w:vAlign w:val="bottom"/>
          </w:tcPr>
          <w:p w14:paraId="150C192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AEAAAA"/>
          </w:tcPr>
          <w:p w14:paraId="0C2D1BC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8" w:space="0" w:color="auto"/>
              <w:right w:val="single" w:sz="4" w:space="0" w:color="auto"/>
            </w:tcBorders>
            <w:shd w:val="clear" w:color="000000" w:fill="AEAAAA"/>
            <w:noWrap/>
            <w:vAlign w:val="bottom"/>
          </w:tcPr>
          <w:p w14:paraId="399030E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8" w:space="0" w:color="auto"/>
            </w:tcBorders>
            <w:shd w:val="clear" w:color="000000" w:fill="AEAAAA"/>
            <w:noWrap/>
            <w:vAlign w:val="bottom"/>
          </w:tcPr>
          <w:p w14:paraId="6BB11F47" w14:textId="77777777" w:rsidR="00C76C7C" w:rsidRPr="0003419C" w:rsidRDefault="00C76C7C" w:rsidP="00C76C7C">
            <w:pPr>
              <w:tabs>
                <w:tab w:val="left" w:pos="1418"/>
              </w:tabs>
              <w:rPr>
                <w:rFonts w:eastAsia="Times New Roman" w:cs="Times New Roman"/>
                <w:color w:val="000000"/>
                <w:sz w:val="18"/>
                <w:szCs w:val="18"/>
                <w:lang w:eastAsia="it-IT"/>
              </w:rPr>
            </w:pPr>
          </w:p>
        </w:tc>
      </w:tr>
    </w:tbl>
    <w:p w14:paraId="64633F40" w14:textId="77777777" w:rsidR="00C76C7C" w:rsidRPr="0003419C" w:rsidRDefault="00C76C7C" w:rsidP="00C76C7C">
      <w:pPr>
        <w:tabs>
          <w:tab w:val="left" w:pos="1418"/>
        </w:tabs>
        <w:rPr>
          <w:rFonts w:eastAsia="Times New Roman" w:cs="Times New Roman"/>
          <w:i/>
          <w:noProof/>
          <w:szCs w:val="20"/>
          <w:lang w:eastAsia="it-IT"/>
        </w:rPr>
      </w:pPr>
    </w:p>
    <w:p w14:paraId="4E7E5882" w14:textId="77777777" w:rsidR="00C76C7C" w:rsidRPr="00321391" w:rsidRDefault="00C76C7C" w:rsidP="00C76C7C">
      <w:pPr>
        <w:tabs>
          <w:tab w:val="left" w:pos="1418"/>
        </w:tabs>
        <w:rPr>
          <w:rFonts w:cs="Times New Roman"/>
          <w:color w:val="198323"/>
          <w:sz w:val="20"/>
        </w:rPr>
      </w:pPr>
      <w:r w:rsidRPr="00321391">
        <w:rPr>
          <w:rFonts w:eastAsia="Times New Roman" w:cs="Times New Roman"/>
          <w:i/>
          <w:noProof/>
          <w:sz w:val="20"/>
          <w:szCs w:val="20"/>
          <w:lang w:eastAsia="it-IT"/>
        </w:rPr>
        <w:t>N.B. per “GFA” si intende gruppo “frigorifero ad assorbimento”, per “PdC” si intende “pompa di calore”.</w:t>
      </w:r>
    </w:p>
    <w:p w14:paraId="60166065" w14:textId="77777777" w:rsidR="00C76C7C" w:rsidRPr="0003419C" w:rsidRDefault="00C76C7C" w:rsidP="00C76C7C">
      <w:pPr>
        <w:tabs>
          <w:tab w:val="left" w:pos="1418"/>
        </w:tabs>
        <w:rPr>
          <w:rFonts w:cs="Times New Roman"/>
          <w:color w:val="198323"/>
        </w:rPr>
      </w:pPr>
      <w:r w:rsidRPr="0003419C">
        <w:rPr>
          <w:rFonts w:cs="Times New Roman"/>
          <w:color w:val="198323"/>
        </w:rPr>
        <w:br w:type="page"/>
      </w:r>
    </w:p>
    <w:p w14:paraId="557CF57B" w14:textId="77777777" w:rsidR="00C76C7C" w:rsidRPr="00321391" w:rsidRDefault="00C76C7C" w:rsidP="00C76C7C">
      <w:pPr>
        <w:pStyle w:val="Titolo2"/>
        <w:tabs>
          <w:tab w:val="left" w:pos="1418"/>
        </w:tabs>
        <w:ind w:left="576"/>
        <w:rPr>
          <w:rFonts w:cs="Times New Roman"/>
        </w:rPr>
        <w:sectPr w:rsidR="00C76C7C" w:rsidRPr="00321391" w:rsidSect="00E0422C">
          <w:pgSz w:w="16838" w:h="11906" w:orient="landscape"/>
          <w:pgMar w:top="1134" w:right="1418" w:bottom="1134" w:left="1134" w:header="708" w:footer="708" w:gutter="0"/>
          <w:cols w:space="708"/>
          <w:docGrid w:linePitch="360"/>
        </w:sectPr>
      </w:pPr>
    </w:p>
    <w:p w14:paraId="35E25403" w14:textId="77777777" w:rsidR="00C76C7C" w:rsidRPr="00321391" w:rsidRDefault="00C76C7C" w:rsidP="00C76C7C">
      <w:pPr>
        <w:pStyle w:val="Titolo2"/>
        <w:tabs>
          <w:tab w:val="left" w:pos="1418"/>
        </w:tabs>
        <w:ind w:left="576"/>
        <w:rPr>
          <w:rFonts w:cs="Times New Roman"/>
        </w:rPr>
      </w:pPr>
      <w:bookmarkStart w:id="292" w:name="_Toc106901280"/>
      <w:bookmarkStart w:id="293" w:name="_Toc108701125"/>
      <w:bookmarkStart w:id="294" w:name="_Toc109652923"/>
      <w:r w:rsidRPr="00321391">
        <w:rPr>
          <w:rFonts w:cs="Times New Roman"/>
        </w:rPr>
        <w:lastRenderedPageBreak/>
        <w:t>Bilancio energetico a regime</w:t>
      </w:r>
      <w:bookmarkEnd w:id="292"/>
      <w:bookmarkEnd w:id="293"/>
      <w:bookmarkEnd w:id="294"/>
    </w:p>
    <w:p w14:paraId="04D904F7" w14:textId="77777777" w:rsidR="00C76C7C" w:rsidRPr="009F690D" w:rsidRDefault="00C76C7C" w:rsidP="00C76C7C">
      <w:pPr>
        <w:tabs>
          <w:tab w:val="left" w:pos="1418"/>
        </w:tabs>
        <w:rPr>
          <w:rFonts w:eastAsia="Times New Roman" w:cs="Times New Roman"/>
          <w:noProof/>
          <w:szCs w:val="24"/>
          <w:lang w:eastAsia="it-IT"/>
        </w:rPr>
      </w:pPr>
      <w:r w:rsidRPr="009F690D">
        <w:rPr>
          <w:rFonts w:eastAsia="Times New Roman" w:cs="Times New Roman"/>
          <w:noProof/>
          <w:szCs w:val="24"/>
          <w:lang w:eastAsia="it-IT"/>
        </w:rPr>
        <w:t>Riportare, inoltre, il bilancio energetico in forma tabellare, considerando le seguenti indicazioni:</w:t>
      </w:r>
    </w:p>
    <w:p w14:paraId="14A02BF5" w14:textId="77777777" w:rsidR="00C76C7C" w:rsidRPr="009F690D" w:rsidRDefault="00C76C7C" w:rsidP="00C76C7C">
      <w:pPr>
        <w:pStyle w:val="Paragrafoelenco"/>
        <w:numPr>
          <w:ilvl w:val="0"/>
          <w:numId w:val="40"/>
        </w:numPr>
        <w:tabs>
          <w:tab w:val="left" w:pos="1418"/>
        </w:tabs>
        <w:rPr>
          <w:rFonts w:ascii="Times New Roman" w:hAnsi="Times New Roman"/>
          <w:noProof/>
          <w:szCs w:val="24"/>
        </w:rPr>
      </w:pPr>
      <w:r w:rsidRPr="009F690D">
        <w:rPr>
          <w:rFonts w:ascii="Times New Roman" w:hAnsi="Times New Roman"/>
          <w:noProof/>
          <w:szCs w:val="24"/>
        </w:rPr>
        <w:t>per “Consumi per la produzione di calore ed elettricità CHP” si intendono i consumi finali della centrale termica di teleriscalmento e i consumi elettrici per i sistemi di pompaggio [MWh]. Relativamente all’energia del combustibile, va considerata quella che le unità CHP hanno consumato durante l’anno per produrre in cogenerazione indipendentemente dalla destinazione del calore utile</w:t>
      </w:r>
      <w:r w:rsidRPr="009F690D">
        <w:rPr>
          <w:rStyle w:val="Rimandonotaapidipagina"/>
          <w:rFonts w:ascii="Times New Roman" w:hAnsi="Times New Roman"/>
          <w:noProof/>
          <w:szCs w:val="24"/>
        </w:rPr>
        <w:footnoteReference w:id="3"/>
      </w:r>
      <w:r w:rsidRPr="009F690D">
        <w:rPr>
          <w:rFonts w:ascii="Times New Roman" w:hAnsi="Times New Roman"/>
          <w:noProof/>
          <w:szCs w:val="24"/>
        </w:rPr>
        <w:t xml:space="preserve">. </w:t>
      </w:r>
    </w:p>
    <w:p w14:paraId="5FC320A2" w14:textId="77777777" w:rsidR="00C76C7C" w:rsidRPr="009F690D" w:rsidRDefault="00C76C7C" w:rsidP="00C76C7C">
      <w:pPr>
        <w:pStyle w:val="Paragrafoelenco"/>
        <w:numPr>
          <w:ilvl w:val="0"/>
          <w:numId w:val="40"/>
        </w:numPr>
        <w:tabs>
          <w:tab w:val="left" w:pos="1418"/>
        </w:tabs>
        <w:rPr>
          <w:rFonts w:ascii="Times New Roman" w:hAnsi="Times New Roman"/>
          <w:noProof/>
          <w:szCs w:val="24"/>
        </w:rPr>
      </w:pPr>
      <w:r w:rsidRPr="009F690D">
        <w:rPr>
          <w:rFonts w:ascii="Times New Roman" w:hAnsi="Times New Roman"/>
          <w:noProof/>
          <w:szCs w:val="24"/>
        </w:rPr>
        <w:t>nel caso di unità alimentate a rifiuti, andrà inserita l’energia totale dei rifiuti conferiti, includendo la frazione biodegradabile e non;</w:t>
      </w:r>
    </w:p>
    <w:p w14:paraId="5BC7BD64" w14:textId="77777777" w:rsidR="00C76C7C" w:rsidRPr="009F690D" w:rsidRDefault="00C76C7C" w:rsidP="00C76C7C">
      <w:pPr>
        <w:pStyle w:val="Paragrafoelenco"/>
        <w:numPr>
          <w:ilvl w:val="0"/>
          <w:numId w:val="40"/>
        </w:numPr>
        <w:tabs>
          <w:tab w:val="left" w:pos="1418"/>
        </w:tabs>
        <w:rPr>
          <w:rFonts w:ascii="Times New Roman" w:hAnsi="Times New Roman"/>
          <w:noProof/>
          <w:szCs w:val="24"/>
        </w:rPr>
      </w:pPr>
      <w:r w:rsidRPr="009F690D">
        <w:rPr>
          <w:rFonts w:ascii="Times New Roman" w:hAnsi="Times New Roman"/>
          <w:noProof/>
          <w:szCs w:val="24"/>
        </w:rPr>
        <w:t>i consumi di elettricità vanno riportati in termini di consumi elettrici finali (senza trasformazione in consumi di energia primaria);</w:t>
      </w:r>
    </w:p>
    <w:p w14:paraId="18B99DAA" w14:textId="77777777" w:rsidR="00C76C7C" w:rsidRPr="009F690D" w:rsidRDefault="00C76C7C" w:rsidP="00C76C7C">
      <w:pPr>
        <w:pStyle w:val="Paragrafoelenco"/>
        <w:numPr>
          <w:ilvl w:val="0"/>
          <w:numId w:val="40"/>
        </w:numPr>
        <w:tabs>
          <w:tab w:val="left" w:pos="1418"/>
        </w:tabs>
        <w:rPr>
          <w:rFonts w:ascii="Times New Roman" w:hAnsi="Times New Roman"/>
          <w:noProof/>
          <w:szCs w:val="24"/>
        </w:rPr>
      </w:pPr>
      <w:r w:rsidRPr="009F690D">
        <w:rPr>
          <w:rFonts w:ascii="Times New Roman" w:hAnsi="Times New Roman"/>
          <w:noProof/>
          <w:szCs w:val="24"/>
        </w:rPr>
        <w:t>per “Elettricità CHP” si intende l’energia elettrica lorda prodotta in cogenerazione, dalle unità CHP</w:t>
      </w:r>
      <w:r w:rsidRPr="009F690D">
        <w:rPr>
          <w:rStyle w:val="Rimandonotaapidipagina"/>
          <w:rFonts w:ascii="Times New Roman" w:hAnsi="Times New Roman"/>
          <w:noProof/>
          <w:szCs w:val="24"/>
        </w:rPr>
        <w:footnoteReference w:id="4"/>
      </w:r>
      <w:r w:rsidRPr="009F690D">
        <w:rPr>
          <w:rFonts w:ascii="Times New Roman" w:hAnsi="Times New Roman"/>
          <w:noProof/>
          <w:szCs w:val="24"/>
        </w:rPr>
        <w:t>.</w:t>
      </w:r>
    </w:p>
    <w:p w14:paraId="23E251A9" w14:textId="77777777" w:rsidR="00C76C7C" w:rsidRPr="009F690D" w:rsidRDefault="00C76C7C" w:rsidP="00C76C7C">
      <w:pPr>
        <w:tabs>
          <w:tab w:val="left" w:pos="1418"/>
        </w:tabs>
        <w:rPr>
          <w:rFonts w:eastAsia="Times New Roman" w:cs="Times New Roman"/>
          <w:noProof/>
          <w:szCs w:val="24"/>
          <w:lang w:eastAsia="it-IT"/>
        </w:rPr>
      </w:pPr>
      <w:r w:rsidRPr="009F690D">
        <w:rPr>
          <w:rFonts w:eastAsia="Times New Roman" w:cs="Times New Roman"/>
          <w:noProof/>
          <w:szCs w:val="24"/>
          <w:lang w:eastAsia="it-IT"/>
        </w:rPr>
        <w:t>Si segnala che le tipologie “Recupero calore da termoelettrico fossile esistente”, “Recupero calore da inceneritore preesistente” e “Recupero calore da impianto a bioenergie preesistente”, rappresentano l’installazione di sistemi di recupero su impianti di produzione di energia elettrica preesistenti, ma comunque rientrano nella cogenerazione, al pari di “CHP fossile”, CHP rifiuti” e “CHP da bioenergie esclusi i rifiuti”.</w:t>
      </w:r>
    </w:p>
    <w:p w14:paraId="3C637E23" w14:textId="77777777" w:rsidR="00C76C7C" w:rsidRPr="009F690D" w:rsidRDefault="00C76C7C" w:rsidP="00C76C7C">
      <w:pPr>
        <w:tabs>
          <w:tab w:val="left" w:pos="1418"/>
        </w:tabs>
        <w:rPr>
          <w:rFonts w:eastAsia="Times New Roman" w:cs="Times New Roman"/>
          <w:noProof/>
          <w:szCs w:val="24"/>
          <w:lang w:eastAsia="it-IT"/>
        </w:rPr>
      </w:pPr>
      <w:r w:rsidRPr="009F690D">
        <w:rPr>
          <w:rFonts w:cs="Times New Roman"/>
          <w:szCs w:val="24"/>
        </w:rPr>
        <w:t>Valorizzare i soli campi delle celle contrassegnate in celeste, i campi nelle celle bianche contengono delle informazioni per la compilazione, i campi nelle celle in grigio non sono valorizzabili.</w:t>
      </w:r>
    </w:p>
    <w:p w14:paraId="4FEAD1F7" w14:textId="77777777" w:rsidR="00C76C7C" w:rsidRPr="009F690D" w:rsidRDefault="00C76C7C" w:rsidP="00C76C7C">
      <w:pPr>
        <w:tabs>
          <w:tab w:val="left" w:pos="1418"/>
        </w:tabs>
        <w:rPr>
          <w:rFonts w:eastAsia="Times New Roman" w:cs="Times New Roman"/>
          <w:noProof/>
          <w:szCs w:val="24"/>
          <w:lang w:eastAsia="it-IT"/>
        </w:rPr>
      </w:pPr>
    </w:p>
    <w:p w14:paraId="7E85D4FB" w14:textId="77777777" w:rsidR="00C76C7C" w:rsidRPr="009F690D" w:rsidRDefault="00C76C7C" w:rsidP="00C76C7C">
      <w:pPr>
        <w:tabs>
          <w:tab w:val="left" w:pos="1418"/>
        </w:tabs>
        <w:rPr>
          <w:rFonts w:eastAsia="Times New Roman" w:cs="Times New Roman"/>
          <w:i/>
          <w:noProof/>
          <w:szCs w:val="24"/>
          <w:lang w:eastAsia="it-IT"/>
        </w:rPr>
        <w:sectPr w:rsidR="00C76C7C" w:rsidRPr="009F690D" w:rsidSect="00C17178">
          <w:pgSz w:w="11906" w:h="16838"/>
          <w:pgMar w:top="1418" w:right="1134" w:bottom="1134" w:left="1134" w:header="708" w:footer="708" w:gutter="0"/>
          <w:cols w:space="708"/>
          <w:docGrid w:linePitch="360"/>
        </w:sectPr>
      </w:pPr>
    </w:p>
    <w:tbl>
      <w:tblPr>
        <w:tblW w:w="1428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
        <w:gridCol w:w="993"/>
        <w:gridCol w:w="2975"/>
        <w:gridCol w:w="969"/>
        <w:gridCol w:w="25"/>
        <w:gridCol w:w="825"/>
        <w:gridCol w:w="450"/>
        <w:gridCol w:w="400"/>
        <w:gridCol w:w="850"/>
        <w:gridCol w:w="852"/>
        <w:gridCol w:w="850"/>
        <w:gridCol w:w="851"/>
        <w:gridCol w:w="850"/>
        <w:gridCol w:w="851"/>
        <w:gridCol w:w="788"/>
        <w:gridCol w:w="897"/>
        <w:gridCol w:w="851"/>
      </w:tblGrid>
      <w:tr w:rsidR="00C76C7C" w:rsidRPr="0003419C" w14:paraId="12EDA7F3" w14:textId="77777777" w:rsidTr="00C76C7C">
        <w:trPr>
          <w:gridAfter w:val="10"/>
          <w:wAfter w:w="8040" w:type="dxa"/>
          <w:trHeight w:val="67"/>
        </w:trPr>
        <w:tc>
          <w:tcPr>
            <w:tcW w:w="3978" w:type="dxa"/>
            <w:gridSpan w:val="3"/>
            <w:shd w:val="clear" w:color="auto" w:fill="auto"/>
            <w:noWrap/>
            <w:vAlign w:val="bottom"/>
            <w:hideMark/>
          </w:tcPr>
          <w:p w14:paraId="6F48A2BB"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lastRenderedPageBreak/>
              <w:t xml:space="preserve">Anno solare funzionamento a regime </w:t>
            </w:r>
          </w:p>
        </w:tc>
        <w:tc>
          <w:tcPr>
            <w:tcW w:w="994" w:type="dxa"/>
            <w:gridSpan w:val="2"/>
          </w:tcPr>
          <w:p w14:paraId="5097E262" w14:textId="77777777" w:rsidR="00C76C7C" w:rsidRPr="0003419C" w:rsidRDefault="00C76C7C" w:rsidP="00C76C7C">
            <w:pPr>
              <w:tabs>
                <w:tab w:val="left" w:pos="1418"/>
              </w:tabs>
              <w:rPr>
                <w:rFonts w:eastAsia="Times New Roman" w:cs="Times New Roman"/>
                <w:color w:val="000000"/>
                <w:sz w:val="18"/>
                <w:szCs w:val="18"/>
                <w:lang w:eastAsia="it-IT"/>
              </w:rPr>
            </w:pPr>
            <w:proofErr w:type="spellStart"/>
            <w:r w:rsidRPr="0003419C">
              <w:rPr>
                <w:rFonts w:eastAsia="Times New Roman" w:cs="Times New Roman"/>
                <w:color w:val="000000"/>
                <w:sz w:val="18"/>
                <w:szCs w:val="18"/>
                <w:lang w:eastAsia="it-IT"/>
              </w:rPr>
              <w:t>yyyy</w:t>
            </w:r>
            <w:proofErr w:type="spellEnd"/>
          </w:p>
        </w:tc>
        <w:tc>
          <w:tcPr>
            <w:tcW w:w="1275" w:type="dxa"/>
            <w:gridSpan w:val="2"/>
            <w:shd w:val="clear" w:color="000000" w:fill="DDEBF7"/>
            <w:noWrap/>
            <w:vAlign w:val="bottom"/>
          </w:tcPr>
          <w:p w14:paraId="6DD4AC94"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2F85ED8C"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4947" w:type="dxa"/>
          <w:trHeight w:val="67"/>
        </w:trPr>
        <w:tc>
          <w:tcPr>
            <w:tcW w:w="9340" w:type="dxa"/>
            <w:gridSpan w:val="13"/>
            <w:tcBorders>
              <w:top w:val="single" w:sz="4" w:space="0" w:color="auto"/>
              <w:left w:val="single" w:sz="4" w:space="0" w:color="auto"/>
              <w:bottom w:val="single" w:sz="4" w:space="0" w:color="auto"/>
              <w:right w:val="single" w:sz="8" w:space="0" w:color="000000"/>
            </w:tcBorders>
            <w:shd w:val="clear" w:color="auto" w:fill="auto"/>
            <w:vAlign w:val="center"/>
          </w:tcPr>
          <w:p w14:paraId="4250C442"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Bilancio energetico a regime (</w:t>
            </w:r>
            <w:proofErr w:type="spellStart"/>
            <w:r w:rsidRPr="0003419C">
              <w:rPr>
                <w:rFonts w:eastAsia="Times New Roman" w:cs="Times New Roman"/>
                <w:b/>
                <w:bCs/>
                <w:color w:val="000000" w:themeColor="text1"/>
                <w:sz w:val="18"/>
                <w:szCs w:val="18"/>
                <w:lang w:eastAsia="it-IT"/>
              </w:rPr>
              <w:t>yyyy</w:t>
            </w:r>
            <w:proofErr w:type="spellEnd"/>
            <w:r w:rsidRPr="0003419C">
              <w:rPr>
                <w:rFonts w:eastAsia="Times New Roman" w:cs="Times New Roman"/>
                <w:b/>
                <w:bCs/>
                <w:color w:val="000000" w:themeColor="text1"/>
                <w:sz w:val="18"/>
                <w:szCs w:val="18"/>
                <w:lang w:eastAsia="it-IT"/>
              </w:rPr>
              <w:t>)</w:t>
            </w:r>
          </w:p>
        </w:tc>
      </w:tr>
      <w:tr w:rsidR="00C76C7C" w:rsidRPr="0003419C" w14:paraId="4FEADDC2"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4937" w:type="dxa"/>
            <w:gridSpan w:val="3"/>
            <w:tcBorders>
              <w:top w:val="nil"/>
              <w:left w:val="nil"/>
              <w:bottom w:val="nil"/>
              <w:right w:val="single" w:sz="4" w:space="0" w:color="auto"/>
            </w:tcBorders>
          </w:tcPr>
          <w:p w14:paraId="3FF6D7F8" w14:textId="77777777" w:rsidR="00C76C7C" w:rsidRPr="0003419C" w:rsidRDefault="00C76C7C" w:rsidP="00C76C7C">
            <w:pPr>
              <w:tabs>
                <w:tab w:val="left" w:pos="1418"/>
              </w:tabs>
              <w:rPr>
                <w:rFonts w:eastAsia="Times New Roman" w:cs="Times New Roman"/>
                <w:color w:val="000000" w:themeColor="text1"/>
                <w:sz w:val="18"/>
                <w:szCs w:val="18"/>
                <w:lang w:eastAsia="it-IT"/>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BC82333"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Consumi per la produzione di calore ed elettricità CHP (*)</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B6120"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Produzione impianti</w:t>
            </w:r>
          </w:p>
        </w:tc>
        <w:tc>
          <w:tcPr>
            <w:tcW w:w="2489" w:type="dxa"/>
            <w:gridSpan w:val="3"/>
            <w:tcBorders>
              <w:top w:val="single" w:sz="4" w:space="0" w:color="auto"/>
              <w:left w:val="nil"/>
              <w:bottom w:val="single" w:sz="4" w:space="0" w:color="auto"/>
              <w:right w:val="single" w:sz="4" w:space="0" w:color="000000"/>
            </w:tcBorders>
            <w:shd w:val="clear" w:color="auto" w:fill="auto"/>
            <w:vAlign w:val="center"/>
            <w:hideMark/>
          </w:tcPr>
          <w:p w14:paraId="11C9DD5F"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Impieghi calore utile</w:t>
            </w:r>
          </w:p>
        </w:tc>
        <w:tc>
          <w:tcPr>
            <w:tcW w:w="897" w:type="dxa"/>
            <w:vMerge w:val="restart"/>
            <w:tcBorders>
              <w:top w:val="single" w:sz="4" w:space="0" w:color="auto"/>
              <w:left w:val="nil"/>
              <w:right w:val="single" w:sz="8" w:space="0" w:color="000000"/>
            </w:tcBorders>
            <w:shd w:val="clear" w:color="auto" w:fill="auto"/>
            <w:vAlign w:val="center"/>
            <w:hideMark/>
          </w:tcPr>
          <w:p w14:paraId="083E49B3"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color w:val="000000" w:themeColor="text1"/>
                <w:sz w:val="18"/>
                <w:szCs w:val="18"/>
                <w:lang w:eastAsia="it-IT"/>
              </w:rPr>
              <w:t>Calore per alimentare GFA utenze</w:t>
            </w:r>
          </w:p>
        </w:tc>
        <w:tc>
          <w:tcPr>
            <w:tcW w:w="851" w:type="dxa"/>
            <w:vMerge w:val="restart"/>
            <w:tcBorders>
              <w:top w:val="single" w:sz="4" w:space="0" w:color="auto"/>
              <w:left w:val="nil"/>
              <w:right w:val="single" w:sz="8" w:space="0" w:color="000000"/>
            </w:tcBorders>
            <w:shd w:val="clear" w:color="auto" w:fill="auto"/>
            <w:vAlign w:val="center"/>
          </w:tcPr>
          <w:p w14:paraId="589E16BE"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Energia frigorifera</w:t>
            </w:r>
          </w:p>
          <w:p w14:paraId="43DB5223"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prodotta</w:t>
            </w:r>
          </w:p>
        </w:tc>
      </w:tr>
      <w:tr w:rsidR="00C76C7C" w:rsidRPr="0003419C" w14:paraId="076500F3"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7"/>
        </w:trPr>
        <w:tc>
          <w:tcPr>
            <w:tcW w:w="993" w:type="dxa"/>
            <w:vMerge w:val="restart"/>
            <w:tcBorders>
              <w:top w:val="single" w:sz="8" w:space="0" w:color="auto"/>
              <w:left w:val="single" w:sz="8" w:space="0" w:color="auto"/>
              <w:right w:val="single" w:sz="8" w:space="0" w:color="auto"/>
            </w:tcBorders>
            <w:vAlign w:val="center"/>
          </w:tcPr>
          <w:p w14:paraId="004A3B8A"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Impiego</w:t>
            </w:r>
          </w:p>
        </w:tc>
        <w:tc>
          <w:tcPr>
            <w:tcW w:w="3944" w:type="dxa"/>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14:paraId="3ADACB5D" w14:textId="77777777" w:rsidR="00C76C7C" w:rsidRPr="0003419C" w:rsidRDefault="00C76C7C" w:rsidP="00C76C7C">
            <w:pPr>
              <w:tabs>
                <w:tab w:val="left" w:pos="1418"/>
              </w:tabs>
              <w:rPr>
                <w:rFonts w:eastAsia="Times New Roman" w:cs="Times New Roman"/>
                <w:b/>
                <w:bCs/>
                <w:color w:val="000000" w:themeColor="text1"/>
                <w:sz w:val="18"/>
                <w:szCs w:val="18"/>
                <w:lang w:eastAsia="it-IT"/>
              </w:rPr>
            </w:pPr>
            <w:r w:rsidRPr="0003419C">
              <w:rPr>
                <w:rFonts w:eastAsia="Times New Roman" w:cs="Times New Roman"/>
                <w:b/>
                <w:bCs/>
                <w:color w:val="000000" w:themeColor="text1"/>
                <w:sz w:val="18"/>
                <w:szCs w:val="18"/>
                <w:lang w:eastAsia="it-IT"/>
              </w:rPr>
              <w:t>Tipologia impianto</w:t>
            </w:r>
          </w:p>
        </w:tc>
        <w:tc>
          <w:tcPr>
            <w:tcW w:w="850" w:type="dxa"/>
            <w:gridSpan w:val="2"/>
            <w:tcBorders>
              <w:top w:val="nil"/>
              <w:left w:val="nil"/>
              <w:bottom w:val="single" w:sz="4" w:space="0" w:color="auto"/>
              <w:right w:val="single" w:sz="4" w:space="0" w:color="auto"/>
            </w:tcBorders>
            <w:shd w:val="clear" w:color="auto" w:fill="auto"/>
            <w:vAlign w:val="center"/>
            <w:hideMark/>
          </w:tcPr>
          <w:p w14:paraId="76B88B65"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Fossili</w:t>
            </w:r>
          </w:p>
        </w:tc>
        <w:tc>
          <w:tcPr>
            <w:tcW w:w="850" w:type="dxa"/>
            <w:gridSpan w:val="2"/>
            <w:tcBorders>
              <w:top w:val="nil"/>
              <w:left w:val="nil"/>
              <w:bottom w:val="single" w:sz="4" w:space="0" w:color="auto"/>
              <w:right w:val="single" w:sz="4" w:space="0" w:color="auto"/>
            </w:tcBorders>
            <w:shd w:val="clear" w:color="auto" w:fill="auto"/>
            <w:vAlign w:val="center"/>
            <w:hideMark/>
          </w:tcPr>
          <w:p w14:paraId="20C89D66"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Rifiuti</w:t>
            </w:r>
          </w:p>
        </w:tc>
        <w:tc>
          <w:tcPr>
            <w:tcW w:w="850" w:type="dxa"/>
            <w:tcBorders>
              <w:top w:val="nil"/>
              <w:left w:val="nil"/>
              <w:bottom w:val="single" w:sz="4" w:space="0" w:color="auto"/>
              <w:right w:val="single" w:sz="4" w:space="0" w:color="auto"/>
            </w:tcBorders>
            <w:shd w:val="clear" w:color="auto" w:fill="auto"/>
            <w:vAlign w:val="center"/>
            <w:hideMark/>
          </w:tcPr>
          <w:p w14:paraId="4B4B27B3"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Elettricità</w:t>
            </w:r>
          </w:p>
        </w:tc>
        <w:tc>
          <w:tcPr>
            <w:tcW w:w="852" w:type="dxa"/>
            <w:tcBorders>
              <w:top w:val="nil"/>
              <w:left w:val="nil"/>
              <w:bottom w:val="single" w:sz="4" w:space="0" w:color="auto"/>
              <w:right w:val="single" w:sz="4" w:space="0" w:color="auto"/>
            </w:tcBorders>
            <w:shd w:val="clear" w:color="auto" w:fill="auto"/>
            <w:vAlign w:val="center"/>
            <w:hideMark/>
          </w:tcPr>
          <w:p w14:paraId="1D3EC91C"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FER</w:t>
            </w:r>
          </w:p>
        </w:tc>
        <w:tc>
          <w:tcPr>
            <w:tcW w:w="850" w:type="dxa"/>
            <w:tcBorders>
              <w:top w:val="nil"/>
              <w:left w:val="nil"/>
              <w:bottom w:val="single" w:sz="4" w:space="0" w:color="auto"/>
              <w:right w:val="single" w:sz="4" w:space="0" w:color="auto"/>
            </w:tcBorders>
            <w:shd w:val="clear" w:color="auto" w:fill="auto"/>
            <w:vAlign w:val="center"/>
            <w:hideMark/>
          </w:tcPr>
          <w:p w14:paraId="0CB5EACD"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Elettricità CHP</w:t>
            </w:r>
          </w:p>
        </w:tc>
        <w:tc>
          <w:tcPr>
            <w:tcW w:w="851" w:type="dxa"/>
            <w:tcBorders>
              <w:top w:val="nil"/>
              <w:left w:val="nil"/>
              <w:bottom w:val="single" w:sz="4" w:space="0" w:color="auto"/>
              <w:right w:val="single" w:sz="4" w:space="0" w:color="auto"/>
            </w:tcBorders>
            <w:shd w:val="clear" w:color="auto" w:fill="auto"/>
            <w:vAlign w:val="center"/>
            <w:hideMark/>
          </w:tcPr>
          <w:p w14:paraId="39FD73B8"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Calore utile</w:t>
            </w:r>
          </w:p>
        </w:tc>
        <w:tc>
          <w:tcPr>
            <w:tcW w:w="850" w:type="dxa"/>
            <w:tcBorders>
              <w:top w:val="nil"/>
              <w:left w:val="nil"/>
              <w:bottom w:val="single" w:sz="4" w:space="0" w:color="auto"/>
              <w:right w:val="single" w:sz="4" w:space="0" w:color="auto"/>
            </w:tcBorders>
            <w:shd w:val="clear" w:color="auto" w:fill="auto"/>
            <w:vAlign w:val="center"/>
            <w:hideMark/>
          </w:tcPr>
          <w:p w14:paraId="4B4D2AFE"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Immessa in rete</w:t>
            </w:r>
          </w:p>
        </w:tc>
        <w:tc>
          <w:tcPr>
            <w:tcW w:w="851" w:type="dxa"/>
            <w:tcBorders>
              <w:top w:val="nil"/>
              <w:left w:val="nil"/>
              <w:bottom w:val="single" w:sz="4" w:space="0" w:color="auto"/>
              <w:right w:val="single" w:sz="4" w:space="0" w:color="auto"/>
            </w:tcBorders>
            <w:shd w:val="clear" w:color="auto" w:fill="auto"/>
            <w:vAlign w:val="center"/>
            <w:hideMark/>
          </w:tcPr>
          <w:p w14:paraId="6A77213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GFA in centrale</w:t>
            </w:r>
          </w:p>
        </w:tc>
        <w:tc>
          <w:tcPr>
            <w:tcW w:w="788" w:type="dxa"/>
            <w:tcBorders>
              <w:top w:val="single" w:sz="4" w:space="0" w:color="auto"/>
              <w:left w:val="nil"/>
              <w:bottom w:val="single" w:sz="4" w:space="0" w:color="auto"/>
              <w:right w:val="single" w:sz="4" w:space="0" w:color="auto"/>
            </w:tcBorders>
            <w:vAlign w:val="center"/>
          </w:tcPr>
          <w:p w14:paraId="774358F5" w14:textId="77777777" w:rsidR="00C76C7C" w:rsidRPr="0003419C" w:rsidRDefault="00C76C7C" w:rsidP="00C76C7C">
            <w:pPr>
              <w:tabs>
                <w:tab w:val="left" w:pos="1418"/>
              </w:tabs>
              <w:jc w:val="center"/>
              <w:rPr>
                <w:rFonts w:eastAsia="Times New Roman" w:cs="Times New Roman"/>
                <w:sz w:val="18"/>
                <w:szCs w:val="18"/>
                <w:lang w:eastAsia="it-IT"/>
              </w:rPr>
            </w:pPr>
            <w:r w:rsidRPr="0003419C">
              <w:rPr>
                <w:rFonts w:eastAsia="Times New Roman" w:cs="Times New Roman"/>
                <w:sz w:val="18"/>
                <w:szCs w:val="18"/>
                <w:lang w:eastAsia="it-IT"/>
              </w:rPr>
              <w:t>Altro non immesso in rete</w:t>
            </w:r>
          </w:p>
        </w:tc>
        <w:tc>
          <w:tcPr>
            <w:tcW w:w="897" w:type="dxa"/>
            <w:vMerge/>
            <w:tcBorders>
              <w:left w:val="single" w:sz="4" w:space="0" w:color="auto"/>
              <w:bottom w:val="single" w:sz="4" w:space="0" w:color="auto"/>
              <w:right w:val="single" w:sz="8" w:space="0" w:color="000000"/>
            </w:tcBorders>
            <w:shd w:val="clear" w:color="auto" w:fill="auto"/>
            <w:vAlign w:val="center"/>
            <w:hideMark/>
          </w:tcPr>
          <w:p w14:paraId="6DB89E7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p>
        </w:tc>
        <w:tc>
          <w:tcPr>
            <w:tcW w:w="851" w:type="dxa"/>
            <w:vMerge/>
            <w:tcBorders>
              <w:left w:val="single" w:sz="8" w:space="0" w:color="000000"/>
              <w:bottom w:val="single" w:sz="4" w:space="0" w:color="auto"/>
              <w:right w:val="single" w:sz="8" w:space="0" w:color="000000"/>
            </w:tcBorders>
            <w:shd w:val="clear" w:color="auto" w:fill="auto"/>
            <w:vAlign w:val="center"/>
            <w:hideMark/>
          </w:tcPr>
          <w:p w14:paraId="5EA552C4"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p>
        </w:tc>
      </w:tr>
      <w:tr w:rsidR="00C76C7C" w:rsidRPr="0003419C" w14:paraId="46CCE01C"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57"/>
        </w:trPr>
        <w:tc>
          <w:tcPr>
            <w:tcW w:w="993" w:type="dxa"/>
            <w:vMerge/>
            <w:tcBorders>
              <w:left w:val="single" w:sz="8" w:space="0" w:color="auto"/>
              <w:bottom w:val="nil"/>
              <w:right w:val="single" w:sz="8" w:space="0" w:color="auto"/>
            </w:tcBorders>
          </w:tcPr>
          <w:p w14:paraId="48E2124A" w14:textId="77777777" w:rsidR="00C76C7C" w:rsidRPr="0003419C" w:rsidRDefault="00C76C7C" w:rsidP="00C76C7C">
            <w:pPr>
              <w:tabs>
                <w:tab w:val="left" w:pos="1418"/>
              </w:tabs>
              <w:jc w:val="center"/>
              <w:rPr>
                <w:rFonts w:eastAsia="Times New Roman" w:cs="Times New Roman"/>
                <w:b/>
                <w:bCs/>
                <w:color w:val="000000" w:themeColor="text1"/>
                <w:sz w:val="18"/>
                <w:szCs w:val="18"/>
                <w:lang w:eastAsia="it-IT"/>
              </w:rPr>
            </w:pPr>
          </w:p>
        </w:tc>
        <w:tc>
          <w:tcPr>
            <w:tcW w:w="3944" w:type="dxa"/>
            <w:gridSpan w:val="2"/>
            <w:vMerge/>
            <w:tcBorders>
              <w:top w:val="single" w:sz="8" w:space="0" w:color="auto"/>
              <w:left w:val="single" w:sz="8" w:space="0" w:color="auto"/>
              <w:bottom w:val="nil"/>
              <w:right w:val="single" w:sz="8" w:space="0" w:color="auto"/>
            </w:tcBorders>
            <w:shd w:val="clear" w:color="auto" w:fill="auto"/>
            <w:vAlign w:val="center"/>
            <w:hideMark/>
          </w:tcPr>
          <w:p w14:paraId="23E47A93" w14:textId="77777777" w:rsidR="00C76C7C" w:rsidRPr="0003419C" w:rsidRDefault="00C76C7C" w:rsidP="00C76C7C">
            <w:pPr>
              <w:tabs>
                <w:tab w:val="left" w:pos="1418"/>
              </w:tabs>
              <w:rPr>
                <w:rFonts w:eastAsia="Times New Roman" w:cs="Times New Roman"/>
                <w:b/>
                <w:bCs/>
                <w:color w:val="000000" w:themeColor="text1"/>
                <w:sz w:val="18"/>
                <w:szCs w:val="18"/>
                <w:lang w:eastAsia="it-IT"/>
              </w:rPr>
            </w:pP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F3F1D24"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34DA95A"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556688C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2" w:type="dxa"/>
            <w:tcBorders>
              <w:top w:val="nil"/>
              <w:left w:val="nil"/>
              <w:bottom w:val="single" w:sz="4" w:space="0" w:color="auto"/>
              <w:right w:val="single" w:sz="4" w:space="0" w:color="auto"/>
            </w:tcBorders>
            <w:shd w:val="clear" w:color="auto" w:fill="auto"/>
            <w:noWrap/>
            <w:vAlign w:val="center"/>
            <w:hideMark/>
          </w:tcPr>
          <w:p w14:paraId="599B3FF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33F2FF77"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4" w:space="0" w:color="auto"/>
            </w:tcBorders>
            <w:shd w:val="clear" w:color="auto" w:fill="auto"/>
            <w:noWrap/>
            <w:vAlign w:val="center"/>
            <w:hideMark/>
          </w:tcPr>
          <w:p w14:paraId="0C3F4C4E"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0" w:type="dxa"/>
            <w:tcBorders>
              <w:top w:val="nil"/>
              <w:left w:val="nil"/>
              <w:bottom w:val="single" w:sz="4" w:space="0" w:color="auto"/>
              <w:right w:val="single" w:sz="4" w:space="0" w:color="auto"/>
            </w:tcBorders>
            <w:shd w:val="clear" w:color="auto" w:fill="auto"/>
            <w:noWrap/>
            <w:vAlign w:val="center"/>
            <w:hideMark/>
          </w:tcPr>
          <w:p w14:paraId="735EF82B"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4" w:space="0" w:color="auto"/>
            </w:tcBorders>
            <w:shd w:val="clear" w:color="auto" w:fill="auto"/>
            <w:noWrap/>
            <w:vAlign w:val="center"/>
            <w:hideMark/>
          </w:tcPr>
          <w:p w14:paraId="1D636D6E"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788" w:type="dxa"/>
            <w:tcBorders>
              <w:top w:val="single" w:sz="4" w:space="0" w:color="auto"/>
              <w:left w:val="nil"/>
              <w:bottom w:val="single" w:sz="4" w:space="0" w:color="auto"/>
              <w:right w:val="single" w:sz="4" w:space="0" w:color="auto"/>
            </w:tcBorders>
          </w:tcPr>
          <w:p w14:paraId="0A69C658"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97" w:type="dxa"/>
            <w:tcBorders>
              <w:top w:val="nil"/>
              <w:left w:val="single" w:sz="4" w:space="0" w:color="auto"/>
              <w:bottom w:val="single" w:sz="4" w:space="0" w:color="auto"/>
              <w:right w:val="single" w:sz="4" w:space="0" w:color="auto"/>
            </w:tcBorders>
            <w:shd w:val="clear" w:color="auto" w:fill="auto"/>
            <w:noWrap/>
            <w:vAlign w:val="center"/>
            <w:hideMark/>
          </w:tcPr>
          <w:p w14:paraId="16EAC5FC"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c>
          <w:tcPr>
            <w:tcW w:w="851" w:type="dxa"/>
            <w:tcBorders>
              <w:top w:val="nil"/>
              <w:left w:val="nil"/>
              <w:bottom w:val="single" w:sz="4" w:space="0" w:color="auto"/>
              <w:right w:val="single" w:sz="8" w:space="0" w:color="auto"/>
            </w:tcBorders>
            <w:shd w:val="clear" w:color="auto" w:fill="auto"/>
            <w:noWrap/>
            <w:vAlign w:val="center"/>
            <w:hideMark/>
          </w:tcPr>
          <w:p w14:paraId="47BA07DF" w14:textId="77777777" w:rsidR="00C76C7C" w:rsidRPr="0003419C" w:rsidRDefault="00C76C7C" w:rsidP="00C76C7C">
            <w:pPr>
              <w:tabs>
                <w:tab w:val="left" w:pos="1418"/>
              </w:tabs>
              <w:jc w:val="center"/>
              <w:rPr>
                <w:rFonts w:eastAsia="Times New Roman" w:cs="Times New Roman"/>
                <w:color w:val="000000" w:themeColor="text1"/>
                <w:sz w:val="18"/>
                <w:szCs w:val="18"/>
                <w:lang w:eastAsia="it-IT"/>
              </w:rPr>
            </w:pPr>
            <w:r w:rsidRPr="0003419C">
              <w:rPr>
                <w:rFonts w:eastAsia="Times New Roman" w:cs="Times New Roman"/>
                <w:color w:val="000000" w:themeColor="text1"/>
                <w:sz w:val="18"/>
                <w:szCs w:val="18"/>
                <w:lang w:eastAsia="it-IT"/>
              </w:rPr>
              <w:t>MWh</w:t>
            </w:r>
          </w:p>
        </w:tc>
      </w:tr>
      <w:tr w:rsidR="00C76C7C" w:rsidRPr="0003419C" w14:paraId="494BD83B"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val="restart"/>
            <w:tcBorders>
              <w:top w:val="single" w:sz="4" w:space="0" w:color="auto"/>
              <w:left w:val="single" w:sz="8" w:space="0" w:color="auto"/>
              <w:right w:val="single" w:sz="8" w:space="0" w:color="auto"/>
            </w:tcBorders>
            <w:textDirection w:val="btLr"/>
            <w:vAlign w:val="center"/>
          </w:tcPr>
          <w:p w14:paraId="3CBE73CE" w14:textId="77777777" w:rsidR="00C76C7C" w:rsidRPr="0003419C" w:rsidRDefault="00C76C7C" w:rsidP="00C76C7C">
            <w:pPr>
              <w:tabs>
                <w:tab w:val="left" w:pos="1418"/>
              </w:tabs>
              <w:ind w:left="113" w:right="113"/>
              <w:jc w:val="center"/>
              <w:rPr>
                <w:rFonts w:eastAsia="Times New Roman" w:cs="Times New Roman"/>
                <w:color w:val="000000"/>
                <w:sz w:val="18"/>
                <w:szCs w:val="18"/>
                <w:lang w:eastAsia="it-IT"/>
              </w:rPr>
            </w:pPr>
            <w:r w:rsidRPr="0003419C">
              <w:rPr>
                <w:rFonts w:eastAsia="Times New Roman" w:cs="Times New Roman"/>
                <w:color w:val="000000"/>
                <w:sz w:val="18"/>
                <w:szCs w:val="18"/>
                <w:lang w:eastAsia="it-IT"/>
              </w:rPr>
              <w:t>Riscaldamento</w:t>
            </w:r>
          </w:p>
        </w:tc>
        <w:tc>
          <w:tcPr>
            <w:tcW w:w="3944"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716D734F"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fossile</w:t>
            </w:r>
          </w:p>
        </w:tc>
        <w:tc>
          <w:tcPr>
            <w:tcW w:w="850" w:type="dxa"/>
            <w:gridSpan w:val="2"/>
            <w:tcBorders>
              <w:top w:val="nil"/>
              <w:left w:val="nil"/>
              <w:bottom w:val="single" w:sz="4" w:space="0" w:color="auto"/>
              <w:right w:val="single" w:sz="4" w:space="0" w:color="auto"/>
            </w:tcBorders>
            <w:shd w:val="clear" w:color="000000" w:fill="DDEBF7"/>
            <w:noWrap/>
            <w:vAlign w:val="bottom"/>
          </w:tcPr>
          <w:p w14:paraId="0EED96D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4BC144D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507A106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75D3BFF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577764C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A630E2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52397E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21887F8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0C90E70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2DFC165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3AF0F74B"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1EA024F4"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7DB31D0E"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5B6EA92E"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termoelettrico fossile esistente</w:t>
            </w:r>
          </w:p>
        </w:tc>
        <w:tc>
          <w:tcPr>
            <w:tcW w:w="850" w:type="dxa"/>
            <w:gridSpan w:val="2"/>
            <w:tcBorders>
              <w:top w:val="nil"/>
              <w:left w:val="nil"/>
              <w:bottom w:val="single" w:sz="4" w:space="0" w:color="auto"/>
              <w:right w:val="single" w:sz="4" w:space="0" w:color="auto"/>
            </w:tcBorders>
            <w:shd w:val="clear" w:color="000000" w:fill="DDEBF7"/>
            <w:vAlign w:val="bottom"/>
          </w:tcPr>
          <w:p w14:paraId="3F5D36B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760988C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66D1739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0C4C495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5A64E2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810BC7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51B88C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C5A5EA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71EE275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5867824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15FCCF0F"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2308F66"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00B66874"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70D1EC60"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rifiuti</w:t>
            </w:r>
          </w:p>
        </w:tc>
        <w:tc>
          <w:tcPr>
            <w:tcW w:w="850" w:type="dxa"/>
            <w:gridSpan w:val="2"/>
            <w:tcBorders>
              <w:top w:val="nil"/>
              <w:left w:val="nil"/>
              <w:bottom w:val="single" w:sz="4" w:space="0" w:color="auto"/>
              <w:right w:val="single" w:sz="4" w:space="0" w:color="auto"/>
            </w:tcBorders>
            <w:shd w:val="clear" w:color="000000" w:fill="DDEBF7"/>
            <w:vAlign w:val="bottom"/>
          </w:tcPr>
          <w:p w14:paraId="40660E9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DDEBF7"/>
            <w:vAlign w:val="bottom"/>
          </w:tcPr>
          <w:p w14:paraId="264ABC0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1C1B439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5CFCA76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63B0344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79D2514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485B1B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7FFA2E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5519678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4AA6CB8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7BDA5660"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2F6A65A7"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1BF9EC89"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5DF40B41"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inceneritore preesistente</w:t>
            </w:r>
          </w:p>
        </w:tc>
        <w:tc>
          <w:tcPr>
            <w:tcW w:w="850" w:type="dxa"/>
            <w:gridSpan w:val="2"/>
            <w:tcBorders>
              <w:top w:val="nil"/>
              <w:left w:val="nil"/>
              <w:bottom w:val="single" w:sz="4" w:space="0" w:color="auto"/>
              <w:right w:val="single" w:sz="4" w:space="0" w:color="auto"/>
            </w:tcBorders>
            <w:shd w:val="clear" w:color="000000" w:fill="DDEBF7"/>
            <w:vAlign w:val="bottom"/>
          </w:tcPr>
          <w:p w14:paraId="7660920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DDEBF7"/>
            <w:vAlign w:val="bottom"/>
          </w:tcPr>
          <w:p w14:paraId="71CF197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10FEA7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4AA32FD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16F766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5C1DBD0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7BE8D81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2EB7709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4E67BA4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7C61488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3B290325"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1178429D"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1FCA8EE3"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38D85E6D"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CHP da bioenergie esclusi rifiuti</w:t>
            </w:r>
          </w:p>
        </w:tc>
        <w:tc>
          <w:tcPr>
            <w:tcW w:w="850" w:type="dxa"/>
            <w:gridSpan w:val="2"/>
            <w:tcBorders>
              <w:top w:val="nil"/>
              <w:left w:val="nil"/>
              <w:bottom w:val="single" w:sz="4" w:space="0" w:color="auto"/>
              <w:right w:val="single" w:sz="4" w:space="0" w:color="auto"/>
            </w:tcBorders>
            <w:shd w:val="clear" w:color="000000" w:fill="DDEBF7"/>
            <w:noWrap/>
            <w:vAlign w:val="bottom"/>
          </w:tcPr>
          <w:p w14:paraId="5FAB4BC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4986AC0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E82F5E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1120FCA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3988988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485096C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56B48C4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7759C8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260233F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3D8F830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45A2CBFB"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1C99ED30"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4DA04020"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7C8E338"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Recupero calore da impianto a bioenergie preesistente</w:t>
            </w:r>
          </w:p>
        </w:tc>
        <w:tc>
          <w:tcPr>
            <w:tcW w:w="850" w:type="dxa"/>
            <w:gridSpan w:val="2"/>
            <w:tcBorders>
              <w:top w:val="nil"/>
              <w:left w:val="nil"/>
              <w:bottom w:val="single" w:sz="4" w:space="0" w:color="auto"/>
              <w:right w:val="single" w:sz="4" w:space="0" w:color="auto"/>
            </w:tcBorders>
            <w:shd w:val="clear" w:color="000000" w:fill="DDEBF7"/>
            <w:noWrap/>
            <w:vAlign w:val="bottom"/>
          </w:tcPr>
          <w:p w14:paraId="10C19BC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6E82299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128248D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2B3148E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CC7B0B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3D3700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517D15E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46BD3D1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64DC975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7DA66FC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751AB4E0"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7987B6C6"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582D0EFF"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4" w:space="0" w:color="auto"/>
            </w:tcBorders>
            <w:shd w:val="clear" w:color="auto" w:fill="auto"/>
            <w:noWrap/>
            <w:vAlign w:val="bottom"/>
            <w:hideMark/>
          </w:tcPr>
          <w:p w14:paraId="53A52E31"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Boiler fossile</w:t>
            </w:r>
          </w:p>
        </w:tc>
        <w:tc>
          <w:tcPr>
            <w:tcW w:w="850" w:type="dxa"/>
            <w:gridSpan w:val="2"/>
            <w:tcBorders>
              <w:top w:val="nil"/>
              <w:left w:val="nil"/>
              <w:bottom w:val="single" w:sz="4" w:space="0" w:color="auto"/>
              <w:right w:val="single" w:sz="4" w:space="0" w:color="auto"/>
            </w:tcBorders>
            <w:shd w:val="clear" w:color="000000" w:fill="DDEBF7"/>
            <w:vAlign w:val="bottom"/>
          </w:tcPr>
          <w:p w14:paraId="02E9FAA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vAlign w:val="bottom"/>
          </w:tcPr>
          <w:p w14:paraId="65426F6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40B890D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039A8C5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5B058F9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7F63368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C2EBCB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480BA2C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016FCF3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396DF3B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4A2B4876"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E9F7BD6"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667BB6F3"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33266D35"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Boiler bioenergie esclusi rifiuti</w:t>
            </w:r>
          </w:p>
        </w:tc>
        <w:tc>
          <w:tcPr>
            <w:tcW w:w="850" w:type="dxa"/>
            <w:gridSpan w:val="2"/>
            <w:tcBorders>
              <w:top w:val="nil"/>
              <w:left w:val="nil"/>
              <w:bottom w:val="single" w:sz="4" w:space="0" w:color="auto"/>
              <w:right w:val="single" w:sz="4" w:space="0" w:color="auto"/>
            </w:tcBorders>
            <w:shd w:val="clear" w:color="000000" w:fill="DDEBF7"/>
            <w:noWrap/>
            <w:vAlign w:val="bottom"/>
          </w:tcPr>
          <w:p w14:paraId="6438576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607EF43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16CF43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DDEBF7"/>
            <w:noWrap/>
            <w:vAlign w:val="bottom"/>
          </w:tcPr>
          <w:p w14:paraId="4BE0FDC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117580F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63E01F7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282540B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82FECA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219632B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1A242F8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793F5B53"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2FF2E39"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175E7DD0"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1F0D4977"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Geotermia usi diretti</w:t>
            </w:r>
          </w:p>
        </w:tc>
        <w:tc>
          <w:tcPr>
            <w:tcW w:w="850" w:type="dxa"/>
            <w:gridSpan w:val="2"/>
            <w:tcBorders>
              <w:top w:val="nil"/>
              <w:left w:val="nil"/>
              <w:bottom w:val="single" w:sz="4" w:space="0" w:color="auto"/>
              <w:right w:val="single" w:sz="4" w:space="0" w:color="auto"/>
            </w:tcBorders>
            <w:shd w:val="clear" w:color="000000" w:fill="A6A6A6"/>
            <w:vAlign w:val="bottom"/>
          </w:tcPr>
          <w:p w14:paraId="5BC816D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26215AA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689F67A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465820D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DF1F57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0663742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306C01C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A8C90D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3D9E9E9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0936F00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1BA423D4"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2362382"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129CE8A6"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2895D4AB"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Solare termico</w:t>
            </w:r>
          </w:p>
        </w:tc>
        <w:tc>
          <w:tcPr>
            <w:tcW w:w="850" w:type="dxa"/>
            <w:gridSpan w:val="2"/>
            <w:tcBorders>
              <w:top w:val="nil"/>
              <w:left w:val="nil"/>
              <w:bottom w:val="single" w:sz="4" w:space="0" w:color="auto"/>
              <w:right w:val="single" w:sz="4" w:space="0" w:color="auto"/>
            </w:tcBorders>
            <w:shd w:val="clear" w:color="000000" w:fill="A6A6A6"/>
            <w:noWrap/>
            <w:vAlign w:val="bottom"/>
          </w:tcPr>
          <w:p w14:paraId="170C5C9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5049F19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3FC5FFA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29EE772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3C5EBF5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9DEEC6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81F308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7F95D5C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3238181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2D01766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2C277EBF"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6D0C6675"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right w:val="single" w:sz="8" w:space="0" w:color="auto"/>
            </w:tcBorders>
            <w:vAlign w:val="center"/>
          </w:tcPr>
          <w:p w14:paraId="71FCD597"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0B9AF7E0"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 xml:space="preserve">Recupero calore diretto da industria (senza CHP e senza </w:t>
            </w:r>
            <w:proofErr w:type="spellStart"/>
            <w:r w:rsidRPr="0003419C">
              <w:rPr>
                <w:rFonts w:eastAsia="Times New Roman" w:cs="Times New Roman"/>
                <w:color w:val="000000"/>
                <w:sz w:val="18"/>
                <w:szCs w:val="18"/>
                <w:lang w:eastAsia="it-IT"/>
              </w:rPr>
              <w:t>PdC</w:t>
            </w:r>
            <w:proofErr w:type="spellEnd"/>
            <w:r w:rsidRPr="0003419C">
              <w:rPr>
                <w:rFonts w:eastAsia="Times New Roman" w:cs="Times New Roman"/>
                <w:color w:val="000000"/>
                <w:sz w:val="18"/>
                <w:szCs w:val="18"/>
                <w:lang w:eastAsia="it-IT"/>
              </w:rPr>
              <w:t>)</w:t>
            </w:r>
          </w:p>
        </w:tc>
        <w:tc>
          <w:tcPr>
            <w:tcW w:w="850" w:type="dxa"/>
            <w:gridSpan w:val="2"/>
            <w:tcBorders>
              <w:top w:val="nil"/>
              <w:left w:val="nil"/>
              <w:bottom w:val="single" w:sz="4" w:space="0" w:color="auto"/>
              <w:right w:val="single" w:sz="4" w:space="0" w:color="auto"/>
            </w:tcBorders>
            <w:shd w:val="clear" w:color="000000" w:fill="A6A6A6"/>
            <w:noWrap/>
            <w:vAlign w:val="bottom"/>
          </w:tcPr>
          <w:p w14:paraId="5323F3B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254974D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0E135EC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6A6A6"/>
            <w:noWrap/>
            <w:vAlign w:val="bottom"/>
          </w:tcPr>
          <w:p w14:paraId="1826CA03" w14:textId="77777777" w:rsidR="00C76C7C" w:rsidRPr="0003419C" w:rsidRDefault="00C76C7C" w:rsidP="00C76C7C">
            <w:pPr>
              <w:tabs>
                <w:tab w:val="left" w:pos="1418"/>
              </w:tabs>
              <w:jc w:val="center"/>
              <w:rPr>
                <w:rFonts w:eastAsia="Times New Roman" w:cs="Times New Roman"/>
                <w:color w:val="FF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23209BE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350992FC"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4B588B8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DDEBF7"/>
            <w:noWrap/>
            <w:vAlign w:val="bottom"/>
          </w:tcPr>
          <w:p w14:paraId="1EED02C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DDEBF7"/>
          </w:tcPr>
          <w:p w14:paraId="058F314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DDEBF7"/>
            <w:noWrap/>
            <w:vAlign w:val="bottom"/>
          </w:tcPr>
          <w:p w14:paraId="61624D1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1334D642"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2CA8E492"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8" w:space="0" w:color="auto"/>
              <w:bottom w:val="single" w:sz="4" w:space="0" w:color="auto"/>
              <w:right w:val="single" w:sz="8" w:space="0" w:color="auto"/>
            </w:tcBorders>
            <w:vAlign w:val="center"/>
          </w:tcPr>
          <w:p w14:paraId="0FC39775"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8" w:space="0" w:color="auto"/>
              <w:bottom w:val="single" w:sz="4" w:space="0" w:color="auto"/>
              <w:right w:val="single" w:sz="8" w:space="0" w:color="auto"/>
            </w:tcBorders>
            <w:shd w:val="clear" w:color="auto" w:fill="auto"/>
            <w:noWrap/>
            <w:vAlign w:val="bottom"/>
            <w:hideMark/>
          </w:tcPr>
          <w:p w14:paraId="5D962E35"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Pompe di calore a compressione (Areo, Idro, Geo, WH)</w:t>
            </w:r>
          </w:p>
        </w:tc>
        <w:tc>
          <w:tcPr>
            <w:tcW w:w="850" w:type="dxa"/>
            <w:gridSpan w:val="2"/>
            <w:tcBorders>
              <w:top w:val="nil"/>
              <w:left w:val="nil"/>
              <w:bottom w:val="single" w:sz="4" w:space="0" w:color="auto"/>
              <w:right w:val="single" w:sz="4" w:space="0" w:color="auto"/>
            </w:tcBorders>
            <w:shd w:val="clear" w:color="000000" w:fill="A6A6A6"/>
            <w:vAlign w:val="bottom"/>
          </w:tcPr>
          <w:p w14:paraId="657784C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noWrap/>
            <w:vAlign w:val="bottom"/>
          </w:tcPr>
          <w:p w14:paraId="352D210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1F59E55D"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56C0DB0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3F9E945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DBE5F1" w:themeFill="accent1" w:themeFillTint="33"/>
            <w:noWrap/>
            <w:vAlign w:val="bottom"/>
          </w:tcPr>
          <w:p w14:paraId="41AEE6A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auto" w:fill="DBE5F1" w:themeFill="accent1" w:themeFillTint="33"/>
            <w:noWrap/>
            <w:vAlign w:val="bottom"/>
          </w:tcPr>
          <w:p w14:paraId="6DD2EB2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4F94459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auto" w:fill="DBE5F1" w:themeFill="accent1" w:themeFillTint="33"/>
          </w:tcPr>
          <w:p w14:paraId="063F30B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AEAAAA"/>
            <w:noWrap/>
            <w:vAlign w:val="bottom"/>
          </w:tcPr>
          <w:p w14:paraId="413BA09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AEAAAA"/>
            <w:noWrap/>
            <w:vAlign w:val="bottom"/>
          </w:tcPr>
          <w:p w14:paraId="278B78E0"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2248E8FB"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val="restart"/>
            <w:tcBorders>
              <w:top w:val="single" w:sz="4" w:space="0" w:color="auto"/>
              <w:left w:val="single" w:sz="4" w:space="0" w:color="auto"/>
              <w:right w:val="single" w:sz="4" w:space="0" w:color="auto"/>
            </w:tcBorders>
            <w:textDirection w:val="btLr"/>
            <w:vAlign w:val="center"/>
          </w:tcPr>
          <w:p w14:paraId="66557B8B" w14:textId="77777777" w:rsidR="00C76C7C" w:rsidRPr="0003419C" w:rsidRDefault="00C76C7C" w:rsidP="00C76C7C">
            <w:pPr>
              <w:tabs>
                <w:tab w:val="left" w:pos="1418"/>
              </w:tabs>
              <w:ind w:left="113" w:right="113"/>
              <w:jc w:val="center"/>
              <w:rPr>
                <w:rFonts w:eastAsia="Times New Roman" w:cs="Times New Roman"/>
                <w:color w:val="000000"/>
                <w:sz w:val="18"/>
                <w:szCs w:val="18"/>
                <w:lang w:eastAsia="it-IT"/>
              </w:rPr>
            </w:pPr>
            <w:r w:rsidRPr="0003419C">
              <w:rPr>
                <w:rFonts w:eastAsia="Times New Roman" w:cs="Times New Roman"/>
                <w:color w:val="000000"/>
                <w:sz w:val="18"/>
                <w:szCs w:val="18"/>
                <w:lang w:eastAsia="it-IT"/>
              </w:rPr>
              <w:t>Raffrescamento</w:t>
            </w:r>
          </w:p>
        </w:tc>
        <w:tc>
          <w:tcPr>
            <w:tcW w:w="3944" w:type="dxa"/>
            <w:gridSpan w:val="2"/>
            <w:tcBorders>
              <w:top w:val="nil"/>
              <w:left w:val="single" w:sz="4" w:space="0" w:color="auto"/>
              <w:bottom w:val="single" w:sz="4" w:space="0" w:color="auto"/>
              <w:right w:val="single" w:sz="8" w:space="0" w:color="auto"/>
            </w:tcBorders>
            <w:shd w:val="clear" w:color="auto" w:fill="auto"/>
            <w:noWrap/>
            <w:vAlign w:val="bottom"/>
            <w:hideMark/>
          </w:tcPr>
          <w:p w14:paraId="787180C6"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Pompe di calore a compressione (Areo, Idro, Geo)</w:t>
            </w:r>
          </w:p>
        </w:tc>
        <w:tc>
          <w:tcPr>
            <w:tcW w:w="850" w:type="dxa"/>
            <w:gridSpan w:val="2"/>
            <w:tcBorders>
              <w:top w:val="nil"/>
              <w:left w:val="nil"/>
              <w:bottom w:val="single" w:sz="4" w:space="0" w:color="auto"/>
              <w:right w:val="single" w:sz="4" w:space="0" w:color="auto"/>
            </w:tcBorders>
            <w:shd w:val="clear" w:color="000000" w:fill="A6A6A6"/>
            <w:vAlign w:val="bottom"/>
          </w:tcPr>
          <w:p w14:paraId="356620B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vAlign w:val="bottom"/>
          </w:tcPr>
          <w:p w14:paraId="2A02F9C2"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DDEBF7"/>
            <w:noWrap/>
            <w:vAlign w:val="bottom"/>
          </w:tcPr>
          <w:p w14:paraId="4F344E0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24A3735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2D8C749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0060E61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06722F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2FB65E0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A6A6A6"/>
          </w:tcPr>
          <w:p w14:paraId="02427FD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000000" w:fill="A6A6A6"/>
            <w:noWrap/>
            <w:vAlign w:val="bottom"/>
          </w:tcPr>
          <w:p w14:paraId="4C2F75F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53CE0955"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23B32A3"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4" w:space="0" w:color="auto"/>
              <w:right w:val="single" w:sz="4" w:space="0" w:color="auto"/>
            </w:tcBorders>
          </w:tcPr>
          <w:p w14:paraId="621EBCA0"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4" w:space="0" w:color="auto"/>
              <w:bottom w:val="single" w:sz="4" w:space="0" w:color="auto"/>
              <w:right w:val="single" w:sz="8" w:space="0" w:color="auto"/>
            </w:tcBorders>
            <w:shd w:val="clear" w:color="auto" w:fill="auto"/>
            <w:noWrap/>
            <w:vAlign w:val="bottom"/>
            <w:hideMark/>
          </w:tcPr>
          <w:p w14:paraId="50371EFD"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Macchine frigorifere ad assorbimento (in centrale)</w:t>
            </w:r>
          </w:p>
        </w:tc>
        <w:tc>
          <w:tcPr>
            <w:tcW w:w="850" w:type="dxa"/>
            <w:gridSpan w:val="2"/>
            <w:tcBorders>
              <w:top w:val="nil"/>
              <w:left w:val="nil"/>
              <w:bottom w:val="single" w:sz="4" w:space="0" w:color="auto"/>
              <w:right w:val="single" w:sz="4" w:space="0" w:color="auto"/>
            </w:tcBorders>
            <w:shd w:val="clear" w:color="000000" w:fill="A6A6A6"/>
            <w:vAlign w:val="bottom"/>
          </w:tcPr>
          <w:p w14:paraId="6DACBA1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vAlign w:val="bottom"/>
          </w:tcPr>
          <w:p w14:paraId="166BA03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vAlign w:val="bottom"/>
          </w:tcPr>
          <w:p w14:paraId="39EEC0C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1766D88E"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EAAAA"/>
            <w:noWrap/>
            <w:vAlign w:val="bottom"/>
          </w:tcPr>
          <w:p w14:paraId="5F8E8AE3"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7A73155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bottom"/>
          </w:tcPr>
          <w:p w14:paraId="2C073DAB"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2CD59B7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auto" w:fill="A6A6A6" w:themeFill="background1" w:themeFillShade="A6"/>
          </w:tcPr>
          <w:p w14:paraId="19BA15F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12E9C0F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2C9C4621"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083E51C1"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vMerge/>
            <w:tcBorders>
              <w:left w:val="single" w:sz="4" w:space="0" w:color="auto"/>
              <w:bottom w:val="single" w:sz="4" w:space="0" w:color="auto"/>
              <w:right w:val="single" w:sz="4" w:space="0" w:color="auto"/>
            </w:tcBorders>
          </w:tcPr>
          <w:p w14:paraId="3412581B" w14:textId="77777777" w:rsidR="00C76C7C" w:rsidRPr="0003419C" w:rsidRDefault="00C76C7C" w:rsidP="00C76C7C">
            <w:pPr>
              <w:tabs>
                <w:tab w:val="left" w:pos="1418"/>
              </w:tabs>
              <w:jc w:val="center"/>
              <w:rPr>
                <w:rFonts w:eastAsia="Times New Roman" w:cs="Times New Roman"/>
                <w:color w:val="000000"/>
                <w:sz w:val="18"/>
                <w:szCs w:val="18"/>
                <w:lang w:eastAsia="it-IT"/>
              </w:rPr>
            </w:pPr>
          </w:p>
        </w:tc>
        <w:tc>
          <w:tcPr>
            <w:tcW w:w="3944" w:type="dxa"/>
            <w:gridSpan w:val="2"/>
            <w:tcBorders>
              <w:top w:val="nil"/>
              <w:left w:val="single" w:sz="4" w:space="0" w:color="auto"/>
              <w:bottom w:val="single" w:sz="4" w:space="0" w:color="auto"/>
              <w:right w:val="single" w:sz="8" w:space="0" w:color="auto"/>
            </w:tcBorders>
            <w:shd w:val="clear" w:color="auto" w:fill="auto"/>
            <w:noWrap/>
            <w:vAlign w:val="bottom"/>
            <w:hideMark/>
          </w:tcPr>
          <w:p w14:paraId="3ECAC2D3"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Macchine frigorifere ad assorbimento (presso utenza)</w:t>
            </w:r>
          </w:p>
        </w:tc>
        <w:tc>
          <w:tcPr>
            <w:tcW w:w="850" w:type="dxa"/>
            <w:gridSpan w:val="2"/>
            <w:tcBorders>
              <w:top w:val="nil"/>
              <w:left w:val="nil"/>
              <w:bottom w:val="single" w:sz="4" w:space="0" w:color="auto"/>
              <w:right w:val="single" w:sz="4" w:space="0" w:color="auto"/>
            </w:tcBorders>
            <w:shd w:val="clear" w:color="000000" w:fill="A6A6A6"/>
            <w:vAlign w:val="bottom"/>
          </w:tcPr>
          <w:p w14:paraId="03A1004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4" w:space="0" w:color="auto"/>
              <w:right w:val="single" w:sz="4" w:space="0" w:color="auto"/>
            </w:tcBorders>
            <w:shd w:val="clear" w:color="000000" w:fill="A6A6A6"/>
            <w:vAlign w:val="bottom"/>
          </w:tcPr>
          <w:p w14:paraId="529485A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26D813B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4" w:space="0" w:color="auto"/>
              <w:right w:val="single" w:sz="4" w:space="0" w:color="auto"/>
            </w:tcBorders>
            <w:shd w:val="clear" w:color="000000" w:fill="AEAAAA"/>
            <w:noWrap/>
            <w:vAlign w:val="bottom"/>
          </w:tcPr>
          <w:p w14:paraId="4A780D5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000000" w:fill="A6A6A6"/>
            <w:noWrap/>
            <w:vAlign w:val="bottom"/>
          </w:tcPr>
          <w:p w14:paraId="7AA5C57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000000" w:fill="A6A6A6"/>
            <w:noWrap/>
            <w:vAlign w:val="bottom"/>
          </w:tcPr>
          <w:p w14:paraId="44951270"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4" w:space="0" w:color="auto"/>
              <w:right w:val="single" w:sz="4" w:space="0" w:color="auto"/>
            </w:tcBorders>
            <w:shd w:val="clear" w:color="auto" w:fill="A6A6A6" w:themeFill="background1" w:themeFillShade="A6"/>
            <w:noWrap/>
            <w:vAlign w:val="bottom"/>
          </w:tcPr>
          <w:p w14:paraId="25F1331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4" w:space="0" w:color="auto"/>
            </w:tcBorders>
            <w:shd w:val="clear" w:color="auto" w:fill="A6A6A6" w:themeFill="background1" w:themeFillShade="A6"/>
            <w:noWrap/>
            <w:vAlign w:val="bottom"/>
          </w:tcPr>
          <w:p w14:paraId="3142FD5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auto" w:fill="A6A6A6" w:themeFill="background1" w:themeFillShade="A6"/>
          </w:tcPr>
          <w:p w14:paraId="71FD943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4" w:space="0" w:color="auto"/>
              <w:right w:val="single" w:sz="4" w:space="0" w:color="auto"/>
            </w:tcBorders>
            <w:shd w:val="clear" w:color="auto" w:fill="A6A6A6" w:themeFill="background1" w:themeFillShade="A6"/>
            <w:noWrap/>
            <w:vAlign w:val="bottom"/>
          </w:tcPr>
          <w:p w14:paraId="282D241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4" w:space="0" w:color="auto"/>
              <w:right w:val="single" w:sz="8" w:space="0" w:color="auto"/>
            </w:tcBorders>
            <w:shd w:val="clear" w:color="000000" w:fill="DDEBF7"/>
            <w:noWrap/>
            <w:vAlign w:val="bottom"/>
          </w:tcPr>
          <w:p w14:paraId="66CE0262" w14:textId="77777777" w:rsidR="00C76C7C" w:rsidRPr="0003419C" w:rsidRDefault="00C76C7C" w:rsidP="00C76C7C">
            <w:pPr>
              <w:tabs>
                <w:tab w:val="left" w:pos="1418"/>
              </w:tabs>
              <w:rPr>
                <w:rFonts w:eastAsia="Times New Roman" w:cs="Times New Roman"/>
                <w:color w:val="000000"/>
                <w:sz w:val="18"/>
                <w:szCs w:val="18"/>
                <w:lang w:eastAsia="it-IT"/>
              </w:rPr>
            </w:pPr>
          </w:p>
        </w:tc>
      </w:tr>
      <w:tr w:rsidR="00C76C7C" w:rsidRPr="0003419C" w14:paraId="55664D84" w14:textId="77777777" w:rsidTr="00C76C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67"/>
        </w:trPr>
        <w:tc>
          <w:tcPr>
            <w:tcW w:w="993" w:type="dxa"/>
            <w:tcBorders>
              <w:top w:val="single" w:sz="4" w:space="0" w:color="auto"/>
              <w:left w:val="single" w:sz="4" w:space="0" w:color="auto"/>
              <w:bottom w:val="single" w:sz="4" w:space="0" w:color="auto"/>
              <w:right w:val="single" w:sz="4" w:space="0" w:color="auto"/>
            </w:tcBorders>
          </w:tcPr>
          <w:p w14:paraId="59D31F05" w14:textId="77777777" w:rsidR="00C76C7C" w:rsidRPr="0003419C" w:rsidRDefault="00C76C7C" w:rsidP="00C76C7C">
            <w:pPr>
              <w:tabs>
                <w:tab w:val="left" w:pos="1418"/>
              </w:tabs>
              <w:jc w:val="center"/>
              <w:rPr>
                <w:rFonts w:eastAsia="Times New Roman" w:cs="Times New Roman"/>
                <w:color w:val="000000"/>
                <w:sz w:val="18"/>
                <w:szCs w:val="18"/>
                <w:lang w:eastAsia="it-IT"/>
              </w:rPr>
            </w:pPr>
            <w:proofErr w:type="spellStart"/>
            <w:r w:rsidRPr="0003419C">
              <w:rPr>
                <w:rFonts w:eastAsia="Times New Roman" w:cs="Times New Roman"/>
                <w:color w:val="000000"/>
                <w:sz w:val="18"/>
                <w:szCs w:val="18"/>
                <w:lang w:eastAsia="it-IT"/>
              </w:rPr>
              <w:t>Aux</w:t>
            </w:r>
            <w:proofErr w:type="spellEnd"/>
          </w:p>
        </w:tc>
        <w:tc>
          <w:tcPr>
            <w:tcW w:w="3944" w:type="dxa"/>
            <w:gridSpan w:val="2"/>
            <w:tcBorders>
              <w:top w:val="nil"/>
              <w:left w:val="single" w:sz="4" w:space="0" w:color="auto"/>
              <w:bottom w:val="single" w:sz="8" w:space="0" w:color="auto"/>
              <w:right w:val="single" w:sz="8" w:space="0" w:color="auto"/>
            </w:tcBorders>
            <w:shd w:val="clear" w:color="auto" w:fill="auto"/>
            <w:noWrap/>
            <w:vAlign w:val="bottom"/>
            <w:hideMark/>
          </w:tcPr>
          <w:p w14:paraId="1359EEB7" w14:textId="77777777" w:rsidR="00C76C7C" w:rsidRPr="0003419C" w:rsidRDefault="00C76C7C" w:rsidP="00C76C7C">
            <w:pPr>
              <w:tabs>
                <w:tab w:val="left" w:pos="1418"/>
              </w:tabs>
              <w:rPr>
                <w:rFonts w:eastAsia="Times New Roman" w:cs="Times New Roman"/>
                <w:color w:val="000000"/>
                <w:sz w:val="18"/>
                <w:szCs w:val="18"/>
                <w:lang w:eastAsia="it-IT"/>
              </w:rPr>
            </w:pPr>
            <w:r w:rsidRPr="0003419C">
              <w:rPr>
                <w:rFonts w:eastAsia="Times New Roman" w:cs="Times New Roman"/>
                <w:color w:val="000000"/>
                <w:sz w:val="18"/>
                <w:szCs w:val="18"/>
                <w:lang w:eastAsia="it-IT"/>
              </w:rPr>
              <w:t>Sistema Pompaggio (centrale + rete)</w:t>
            </w:r>
          </w:p>
        </w:tc>
        <w:tc>
          <w:tcPr>
            <w:tcW w:w="850" w:type="dxa"/>
            <w:gridSpan w:val="2"/>
            <w:tcBorders>
              <w:top w:val="nil"/>
              <w:left w:val="nil"/>
              <w:bottom w:val="single" w:sz="8" w:space="0" w:color="auto"/>
              <w:right w:val="single" w:sz="4" w:space="0" w:color="auto"/>
            </w:tcBorders>
            <w:shd w:val="clear" w:color="000000" w:fill="A6A6A6"/>
            <w:vAlign w:val="bottom"/>
          </w:tcPr>
          <w:p w14:paraId="7C27AB88"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gridSpan w:val="2"/>
            <w:tcBorders>
              <w:top w:val="nil"/>
              <w:left w:val="nil"/>
              <w:bottom w:val="single" w:sz="8" w:space="0" w:color="auto"/>
              <w:right w:val="single" w:sz="4" w:space="0" w:color="auto"/>
            </w:tcBorders>
            <w:shd w:val="clear" w:color="000000" w:fill="A6A6A6"/>
            <w:vAlign w:val="bottom"/>
          </w:tcPr>
          <w:p w14:paraId="18EC846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DDEBF7"/>
            <w:noWrap/>
            <w:vAlign w:val="bottom"/>
          </w:tcPr>
          <w:p w14:paraId="44A14BE6"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2" w:type="dxa"/>
            <w:tcBorders>
              <w:top w:val="nil"/>
              <w:left w:val="nil"/>
              <w:bottom w:val="single" w:sz="8" w:space="0" w:color="auto"/>
              <w:right w:val="single" w:sz="4" w:space="0" w:color="auto"/>
            </w:tcBorders>
            <w:shd w:val="clear" w:color="000000" w:fill="AEAAAA"/>
            <w:noWrap/>
            <w:vAlign w:val="bottom"/>
          </w:tcPr>
          <w:p w14:paraId="7AE98B85"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AEAAAA"/>
            <w:noWrap/>
            <w:vAlign w:val="bottom"/>
          </w:tcPr>
          <w:p w14:paraId="6C9A6CC4"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4" w:space="0" w:color="auto"/>
            </w:tcBorders>
            <w:shd w:val="clear" w:color="000000" w:fill="AEAAAA"/>
            <w:noWrap/>
            <w:vAlign w:val="bottom"/>
          </w:tcPr>
          <w:p w14:paraId="7B4B9A5A"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0" w:type="dxa"/>
            <w:tcBorders>
              <w:top w:val="nil"/>
              <w:left w:val="nil"/>
              <w:bottom w:val="single" w:sz="8" w:space="0" w:color="auto"/>
              <w:right w:val="single" w:sz="4" w:space="0" w:color="auto"/>
            </w:tcBorders>
            <w:shd w:val="clear" w:color="000000" w:fill="AEAAAA"/>
            <w:noWrap/>
            <w:vAlign w:val="bottom"/>
          </w:tcPr>
          <w:p w14:paraId="1E6D7857"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4" w:space="0" w:color="auto"/>
            </w:tcBorders>
            <w:shd w:val="clear" w:color="000000" w:fill="AEAAAA"/>
            <w:noWrap/>
            <w:vAlign w:val="bottom"/>
          </w:tcPr>
          <w:p w14:paraId="68AE6F01"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788" w:type="dxa"/>
            <w:tcBorders>
              <w:top w:val="single" w:sz="4" w:space="0" w:color="auto"/>
              <w:left w:val="nil"/>
              <w:bottom w:val="single" w:sz="4" w:space="0" w:color="auto"/>
              <w:right w:val="single" w:sz="4" w:space="0" w:color="auto"/>
            </w:tcBorders>
            <w:shd w:val="clear" w:color="000000" w:fill="AEAAAA"/>
          </w:tcPr>
          <w:p w14:paraId="06E56B8F"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97" w:type="dxa"/>
            <w:tcBorders>
              <w:top w:val="nil"/>
              <w:left w:val="single" w:sz="4" w:space="0" w:color="auto"/>
              <w:bottom w:val="single" w:sz="8" w:space="0" w:color="auto"/>
              <w:right w:val="single" w:sz="4" w:space="0" w:color="auto"/>
            </w:tcBorders>
            <w:shd w:val="clear" w:color="000000" w:fill="AEAAAA"/>
            <w:noWrap/>
            <w:vAlign w:val="bottom"/>
          </w:tcPr>
          <w:p w14:paraId="2A5BF989" w14:textId="77777777" w:rsidR="00C76C7C" w:rsidRPr="0003419C" w:rsidRDefault="00C76C7C" w:rsidP="00C76C7C">
            <w:pPr>
              <w:tabs>
                <w:tab w:val="left" w:pos="1418"/>
              </w:tabs>
              <w:rPr>
                <w:rFonts w:eastAsia="Times New Roman" w:cs="Times New Roman"/>
                <w:color w:val="000000"/>
                <w:sz w:val="18"/>
                <w:szCs w:val="18"/>
                <w:lang w:eastAsia="it-IT"/>
              </w:rPr>
            </w:pPr>
          </w:p>
        </w:tc>
        <w:tc>
          <w:tcPr>
            <w:tcW w:w="851" w:type="dxa"/>
            <w:tcBorders>
              <w:top w:val="nil"/>
              <w:left w:val="nil"/>
              <w:bottom w:val="single" w:sz="8" w:space="0" w:color="auto"/>
              <w:right w:val="single" w:sz="8" w:space="0" w:color="auto"/>
            </w:tcBorders>
            <w:shd w:val="clear" w:color="000000" w:fill="AEAAAA"/>
            <w:noWrap/>
            <w:vAlign w:val="bottom"/>
          </w:tcPr>
          <w:p w14:paraId="2580B32B" w14:textId="77777777" w:rsidR="00C76C7C" w:rsidRPr="0003419C" w:rsidRDefault="00C76C7C" w:rsidP="00C76C7C">
            <w:pPr>
              <w:tabs>
                <w:tab w:val="left" w:pos="1418"/>
              </w:tabs>
              <w:rPr>
                <w:rFonts w:eastAsia="Times New Roman" w:cs="Times New Roman"/>
                <w:color w:val="000000"/>
                <w:sz w:val="18"/>
                <w:szCs w:val="18"/>
                <w:lang w:eastAsia="it-IT"/>
              </w:rPr>
            </w:pPr>
          </w:p>
        </w:tc>
      </w:tr>
    </w:tbl>
    <w:p w14:paraId="50B89313" w14:textId="77777777" w:rsidR="00C76C7C" w:rsidRPr="0003419C" w:rsidRDefault="00C76C7C" w:rsidP="00C76C7C">
      <w:pPr>
        <w:tabs>
          <w:tab w:val="left" w:pos="1418"/>
        </w:tabs>
        <w:rPr>
          <w:rFonts w:eastAsia="Times New Roman" w:cs="Times New Roman"/>
          <w:i/>
          <w:noProof/>
          <w:szCs w:val="20"/>
          <w:lang w:eastAsia="it-IT"/>
        </w:rPr>
      </w:pPr>
    </w:p>
    <w:p w14:paraId="53EF1CBD" w14:textId="77777777" w:rsidR="00C76C7C" w:rsidRPr="00321391" w:rsidRDefault="00C76C7C" w:rsidP="00C76C7C">
      <w:pPr>
        <w:tabs>
          <w:tab w:val="left" w:pos="1418"/>
        </w:tabs>
        <w:rPr>
          <w:rFonts w:eastAsia="Times New Roman" w:cs="Times New Roman"/>
          <w:i/>
          <w:noProof/>
          <w:sz w:val="20"/>
          <w:szCs w:val="20"/>
          <w:lang w:eastAsia="it-IT"/>
        </w:rPr>
      </w:pPr>
      <w:r w:rsidRPr="00321391">
        <w:rPr>
          <w:rFonts w:eastAsia="Times New Roman" w:cs="Times New Roman"/>
          <w:i/>
          <w:noProof/>
          <w:sz w:val="20"/>
          <w:szCs w:val="20"/>
          <w:lang w:eastAsia="it-IT"/>
        </w:rPr>
        <w:t xml:space="preserve">N.B. per “GFA” si intende gruppo “frigorifero ad assorbimento”, per “PdC” si intende “pompa di calore”.    </w:t>
      </w:r>
    </w:p>
    <w:p w14:paraId="172E5A86" w14:textId="77777777" w:rsidR="00C76C7C" w:rsidRPr="0003419C" w:rsidRDefault="00C76C7C" w:rsidP="00C76C7C">
      <w:pPr>
        <w:tabs>
          <w:tab w:val="left" w:pos="1418"/>
        </w:tabs>
        <w:rPr>
          <w:rFonts w:eastAsia="Times New Roman" w:cs="Times New Roman"/>
          <w:i/>
          <w:noProof/>
          <w:szCs w:val="20"/>
          <w:lang w:eastAsia="it-IT"/>
        </w:rPr>
        <w:sectPr w:rsidR="00C76C7C" w:rsidRPr="0003419C" w:rsidSect="00497031">
          <w:pgSz w:w="16838" w:h="11906" w:orient="landscape"/>
          <w:pgMar w:top="1134" w:right="1418" w:bottom="1134" w:left="1134" w:header="708" w:footer="708" w:gutter="0"/>
          <w:cols w:space="708"/>
          <w:docGrid w:linePitch="360"/>
        </w:sectPr>
      </w:pPr>
    </w:p>
    <w:p w14:paraId="685394AE" w14:textId="77777777" w:rsidR="00C76C7C" w:rsidRPr="00321391" w:rsidRDefault="00C76C7C" w:rsidP="00C76C7C">
      <w:pPr>
        <w:pStyle w:val="Titolo1"/>
        <w:tabs>
          <w:tab w:val="left" w:pos="1418"/>
        </w:tabs>
        <w:rPr>
          <w:rFonts w:cs="Times New Roman"/>
        </w:rPr>
      </w:pPr>
      <w:bookmarkStart w:id="295" w:name="_Toc106900330"/>
      <w:bookmarkStart w:id="296" w:name="_Toc106900402"/>
      <w:bookmarkStart w:id="297" w:name="_Toc106900538"/>
      <w:bookmarkStart w:id="298" w:name="_Toc106900699"/>
      <w:bookmarkStart w:id="299" w:name="_Toc106901281"/>
      <w:bookmarkStart w:id="300" w:name="_Toc106901431"/>
      <w:bookmarkStart w:id="301" w:name="_Toc106901503"/>
      <w:bookmarkStart w:id="302" w:name="_Toc106901593"/>
      <w:bookmarkStart w:id="303" w:name="_Toc106957605"/>
      <w:bookmarkStart w:id="304" w:name="_Toc108692831"/>
      <w:bookmarkStart w:id="305" w:name="_Toc108701127"/>
      <w:bookmarkStart w:id="306" w:name="_Toc106900331"/>
      <w:bookmarkStart w:id="307" w:name="_Toc106900403"/>
      <w:bookmarkStart w:id="308" w:name="_Toc106900539"/>
      <w:bookmarkStart w:id="309" w:name="_Toc106900700"/>
      <w:bookmarkStart w:id="310" w:name="_Toc106901282"/>
      <w:bookmarkStart w:id="311" w:name="_Toc106901432"/>
      <w:bookmarkStart w:id="312" w:name="_Toc106901504"/>
      <w:bookmarkStart w:id="313" w:name="_Toc106901594"/>
      <w:bookmarkStart w:id="314" w:name="_Toc106957606"/>
      <w:bookmarkStart w:id="315" w:name="_Toc108692832"/>
      <w:bookmarkStart w:id="316" w:name="_Toc108701128"/>
      <w:bookmarkStart w:id="317" w:name="_Toc106900332"/>
      <w:bookmarkStart w:id="318" w:name="_Toc106900404"/>
      <w:bookmarkStart w:id="319" w:name="_Toc106900540"/>
      <w:bookmarkStart w:id="320" w:name="_Toc106900701"/>
      <w:bookmarkStart w:id="321" w:name="_Toc106901283"/>
      <w:bookmarkStart w:id="322" w:name="_Toc106901433"/>
      <w:bookmarkStart w:id="323" w:name="_Toc106901505"/>
      <w:bookmarkStart w:id="324" w:name="_Toc106901595"/>
      <w:bookmarkStart w:id="325" w:name="_Toc106957607"/>
      <w:bookmarkStart w:id="326" w:name="_Toc108692833"/>
      <w:bookmarkStart w:id="327" w:name="_Toc108701129"/>
      <w:bookmarkStart w:id="328" w:name="_Toc106900333"/>
      <w:bookmarkStart w:id="329" w:name="_Toc106900405"/>
      <w:bookmarkStart w:id="330" w:name="_Toc106900541"/>
      <w:bookmarkStart w:id="331" w:name="_Toc106900702"/>
      <w:bookmarkStart w:id="332" w:name="_Toc106901284"/>
      <w:bookmarkStart w:id="333" w:name="_Toc106901434"/>
      <w:bookmarkStart w:id="334" w:name="_Toc106901506"/>
      <w:bookmarkStart w:id="335" w:name="_Toc106901596"/>
      <w:bookmarkStart w:id="336" w:name="_Toc106957608"/>
      <w:bookmarkStart w:id="337" w:name="_Toc108692834"/>
      <w:bookmarkStart w:id="338" w:name="_Toc108701130"/>
      <w:bookmarkStart w:id="339" w:name="_Toc106900334"/>
      <w:bookmarkStart w:id="340" w:name="_Toc106900406"/>
      <w:bookmarkStart w:id="341" w:name="_Toc106900542"/>
      <w:bookmarkStart w:id="342" w:name="_Toc106900703"/>
      <w:bookmarkStart w:id="343" w:name="_Toc106901285"/>
      <w:bookmarkStart w:id="344" w:name="_Toc106901435"/>
      <w:bookmarkStart w:id="345" w:name="_Toc106901507"/>
      <w:bookmarkStart w:id="346" w:name="_Toc106901597"/>
      <w:bookmarkStart w:id="347" w:name="_Toc106957609"/>
      <w:bookmarkStart w:id="348" w:name="_Toc108692835"/>
      <w:bookmarkStart w:id="349" w:name="_Toc108701131"/>
      <w:bookmarkStart w:id="350" w:name="_Toc106900335"/>
      <w:bookmarkStart w:id="351" w:name="_Toc106900407"/>
      <w:bookmarkStart w:id="352" w:name="_Toc106900543"/>
      <w:bookmarkStart w:id="353" w:name="_Toc106900704"/>
      <w:bookmarkStart w:id="354" w:name="_Toc106901286"/>
      <w:bookmarkStart w:id="355" w:name="_Toc106901436"/>
      <w:bookmarkStart w:id="356" w:name="_Toc106901508"/>
      <w:bookmarkStart w:id="357" w:name="_Toc106901598"/>
      <w:bookmarkStart w:id="358" w:name="_Toc106957610"/>
      <w:bookmarkStart w:id="359" w:name="_Toc108692836"/>
      <w:bookmarkStart w:id="360" w:name="_Toc108701132"/>
      <w:bookmarkStart w:id="361" w:name="_Toc106900336"/>
      <w:bookmarkStart w:id="362" w:name="_Toc106900408"/>
      <w:bookmarkStart w:id="363" w:name="_Toc106900544"/>
      <w:bookmarkStart w:id="364" w:name="_Toc106900705"/>
      <w:bookmarkStart w:id="365" w:name="_Toc106901287"/>
      <w:bookmarkStart w:id="366" w:name="_Toc106901437"/>
      <w:bookmarkStart w:id="367" w:name="_Toc106901509"/>
      <w:bookmarkStart w:id="368" w:name="_Toc106901599"/>
      <w:bookmarkStart w:id="369" w:name="_Toc106957611"/>
      <w:bookmarkStart w:id="370" w:name="_Toc108692837"/>
      <w:bookmarkStart w:id="371" w:name="_Toc106900337"/>
      <w:bookmarkStart w:id="372" w:name="_Toc106900409"/>
      <w:bookmarkStart w:id="373" w:name="_Toc106900545"/>
      <w:bookmarkStart w:id="374" w:name="_Toc106900706"/>
      <w:bookmarkStart w:id="375" w:name="_Toc106901288"/>
      <w:bookmarkStart w:id="376" w:name="_Toc106901438"/>
      <w:bookmarkStart w:id="377" w:name="_Toc106901510"/>
      <w:bookmarkStart w:id="378" w:name="_Toc106901600"/>
      <w:bookmarkStart w:id="379" w:name="_Toc106957612"/>
      <w:bookmarkStart w:id="380" w:name="_Toc108692838"/>
      <w:bookmarkStart w:id="381" w:name="_Toc106900338"/>
      <w:bookmarkStart w:id="382" w:name="_Toc106900410"/>
      <w:bookmarkStart w:id="383" w:name="_Toc106900546"/>
      <w:bookmarkStart w:id="384" w:name="_Toc106900707"/>
      <w:bookmarkStart w:id="385" w:name="_Toc106901289"/>
      <w:bookmarkStart w:id="386" w:name="_Toc106901439"/>
      <w:bookmarkStart w:id="387" w:name="_Toc106901511"/>
      <w:bookmarkStart w:id="388" w:name="_Toc106901601"/>
      <w:bookmarkStart w:id="389" w:name="_Toc106957613"/>
      <w:bookmarkStart w:id="390" w:name="_Toc108692839"/>
      <w:bookmarkStart w:id="391" w:name="_Toc106900339"/>
      <w:bookmarkStart w:id="392" w:name="_Toc106900411"/>
      <w:bookmarkStart w:id="393" w:name="_Toc106900547"/>
      <w:bookmarkStart w:id="394" w:name="_Toc106900708"/>
      <w:bookmarkStart w:id="395" w:name="_Toc106901290"/>
      <w:bookmarkStart w:id="396" w:name="_Toc106901440"/>
      <w:bookmarkStart w:id="397" w:name="_Toc106901512"/>
      <w:bookmarkStart w:id="398" w:name="_Toc106901602"/>
      <w:bookmarkStart w:id="399" w:name="_Toc106957614"/>
      <w:bookmarkStart w:id="400" w:name="_Toc108692840"/>
      <w:bookmarkStart w:id="401" w:name="_Toc106900340"/>
      <w:bookmarkStart w:id="402" w:name="_Toc106900412"/>
      <w:bookmarkStart w:id="403" w:name="_Toc106900548"/>
      <w:bookmarkStart w:id="404" w:name="_Toc106900709"/>
      <w:bookmarkStart w:id="405" w:name="_Toc106901291"/>
      <w:bookmarkStart w:id="406" w:name="_Toc106901441"/>
      <w:bookmarkStart w:id="407" w:name="_Toc106901513"/>
      <w:bookmarkStart w:id="408" w:name="_Toc106901603"/>
      <w:bookmarkStart w:id="409" w:name="_Toc106957615"/>
      <w:bookmarkStart w:id="410" w:name="_Toc108692841"/>
      <w:bookmarkStart w:id="411" w:name="_Toc106900341"/>
      <w:bookmarkStart w:id="412" w:name="_Toc106900413"/>
      <w:bookmarkStart w:id="413" w:name="_Toc106900549"/>
      <w:bookmarkStart w:id="414" w:name="_Toc106900710"/>
      <w:bookmarkStart w:id="415" w:name="_Toc106901292"/>
      <w:bookmarkStart w:id="416" w:name="_Toc106901442"/>
      <w:bookmarkStart w:id="417" w:name="_Toc106901514"/>
      <w:bookmarkStart w:id="418" w:name="_Toc106901604"/>
      <w:bookmarkStart w:id="419" w:name="_Toc106957616"/>
      <w:bookmarkStart w:id="420" w:name="_Toc108692842"/>
      <w:bookmarkStart w:id="421" w:name="_Toc108701138"/>
      <w:bookmarkStart w:id="422" w:name="_Toc106900342"/>
      <w:bookmarkStart w:id="423" w:name="_Toc106900414"/>
      <w:bookmarkStart w:id="424" w:name="_Toc106900550"/>
      <w:bookmarkStart w:id="425" w:name="_Toc106900711"/>
      <w:bookmarkStart w:id="426" w:name="_Toc106901293"/>
      <w:bookmarkStart w:id="427" w:name="_Toc106901443"/>
      <w:bookmarkStart w:id="428" w:name="_Toc106901515"/>
      <w:bookmarkStart w:id="429" w:name="_Toc106901605"/>
      <w:bookmarkStart w:id="430" w:name="_Toc106957617"/>
      <w:bookmarkStart w:id="431" w:name="_Toc108692843"/>
      <w:bookmarkStart w:id="432" w:name="_Toc108701139"/>
      <w:bookmarkStart w:id="433" w:name="_Toc106900343"/>
      <w:bookmarkStart w:id="434" w:name="_Toc106900415"/>
      <w:bookmarkStart w:id="435" w:name="_Toc106900551"/>
      <w:bookmarkStart w:id="436" w:name="_Toc106900712"/>
      <w:bookmarkStart w:id="437" w:name="_Toc106901294"/>
      <w:bookmarkStart w:id="438" w:name="_Toc106901444"/>
      <w:bookmarkStart w:id="439" w:name="_Toc106901516"/>
      <w:bookmarkStart w:id="440" w:name="_Toc106901606"/>
      <w:bookmarkStart w:id="441" w:name="_Toc106957618"/>
      <w:bookmarkStart w:id="442" w:name="_Toc108692844"/>
      <w:bookmarkStart w:id="443" w:name="_Toc108701140"/>
      <w:bookmarkStart w:id="444" w:name="_Toc106900344"/>
      <w:bookmarkStart w:id="445" w:name="_Toc106900416"/>
      <w:bookmarkStart w:id="446" w:name="_Toc106900552"/>
      <w:bookmarkStart w:id="447" w:name="_Toc106900713"/>
      <w:bookmarkStart w:id="448" w:name="_Toc106901295"/>
      <w:bookmarkStart w:id="449" w:name="_Toc106901445"/>
      <w:bookmarkStart w:id="450" w:name="_Toc106901517"/>
      <w:bookmarkStart w:id="451" w:name="_Toc106901607"/>
      <w:bookmarkStart w:id="452" w:name="_Toc106957619"/>
      <w:bookmarkStart w:id="453" w:name="_Toc108692845"/>
      <w:bookmarkStart w:id="454" w:name="_Toc108701141"/>
      <w:bookmarkStart w:id="455" w:name="_Toc106900345"/>
      <w:bookmarkStart w:id="456" w:name="_Toc106900417"/>
      <w:bookmarkStart w:id="457" w:name="_Toc106900553"/>
      <w:bookmarkStart w:id="458" w:name="_Toc106900714"/>
      <w:bookmarkStart w:id="459" w:name="_Toc106901296"/>
      <w:bookmarkStart w:id="460" w:name="_Toc106901446"/>
      <w:bookmarkStart w:id="461" w:name="_Toc106901518"/>
      <w:bookmarkStart w:id="462" w:name="_Toc106901608"/>
      <w:bookmarkStart w:id="463" w:name="_Toc106957620"/>
      <w:bookmarkStart w:id="464" w:name="_Toc108692846"/>
      <w:bookmarkStart w:id="465" w:name="_Toc106900346"/>
      <w:bookmarkStart w:id="466" w:name="_Toc106900418"/>
      <w:bookmarkStart w:id="467" w:name="_Toc106900554"/>
      <w:bookmarkStart w:id="468" w:name="_Toc106900715"/>
      <w:bookmarkStart w:id="469" w:name="_Toc106901297"/>
      <w:bookmarkStart w:id="470" w:name="_Toc106901447"/>
      <w:bookmarkStart w:id="471" w:name="_Toc106901519"/>
      <w:bookmarkStart w:id="472" w:name="_Toc106901609"/>
      <w:bookmarkStart w:id="473" w:name="_Toc106957621"/>
      <w:bookmarkStart w:id="474" w:name="_Toc108692847"/>
      <w:bookmarkStart w:id="475" w:name="_Toc106900347"/>
      <w:bookmarkStart w:id="476" w:name="_Toc106900419"/>
      <w:bookmarkStart w:id="477" w:name="_Toc106900555"/>
      <w:bookmarkStart w:id="478" w:name="_Toc106900716"/>
      <w:bookmarkStart w:id="479" w:name="_Toc106901298"/>
      <w:bookmarkStart w:id="480" w:name="_Toc106901448"/>
      <w:bookmarkStart w:id="481" w:name="_Toc106901520"/>
      <w:bookmarkStart w:id="482" w:name="_Toc106901610"/>
      <w:bookmarkStart w:id="483" w:name="_Toc106957622"/>
      <w:bookmarkStart w:id="484" w:name="_Toc108692848"/>
      <w:bookmarkStart w:id="485" w:name="_Toc106900348"/>
      <w:bookmarkStart w:id="486" w:name="_Toc106900420"/>
      <w:bookmarkStart w:id="487" w:name="_Toc106900556"/>
      <w:bookmarkStart w:id="488" w:name="_Toc106900717"/>
      <w:bookmarkStart w:id="489" w:name="_Toc106901299"/>
      <w:bookmarkStart w:id="490" w:name="_Toc106901449"/>
      <w:bookmarkStart w:id="491" w:name="_Toc106901521"/>
      <w:bookmarkStart w:id="492" w:name="_Toc106901611"/>
      <w:bookmarkStart w:id="493" w:name="_Toc106957623"/>
      <w:bookmarkStart w:id="494" w:name="_Toc108692849"/>
      <w:bookmarkStart w:id="495" w:name="_Toc106900349"/>
      <w:bookmarkStart w:id="496" w:name="_Toc106900421"/>
      <w:bookmarkStart w:id="497" w:name="_Toc106900557"/>
      <w:bookmarkStart w:id="498" w:name="_Toc106900718"/>
      <w:bookmarkStart w:id="499" w:name="_Toc106901300"/>
      <w:bookmarkStart w:id="500" w:name="_Toc106901450"/>
      <w:bookmarkStart w:id="501" w:name="_Toc106901522"/>
      <w:bookmarkStart w:id="502" w:name="_Toc106901612"/>
      <w:bookmarkStart w:id="503" w:name="_Toc106957624"/>
      <w:bookmarkStart w:id="504" w:name="_Toc108692850"/>
      <w:bookmarkStart w:id="505" w:name="_Toc106900350"/>
      <w:bookmarkStart w:id="506" w:name="_Toc106900422"/>
      <w:bookmarkStart w:id="507" w:name="_Toc106900558"/>
      <w:bookmarkStart w:id="508" w:name="_Toc106900719"/>
      <w:bookmarkStart w:id="509" w:name="_Toc106901301"/>
      <w:bookmarkStart w:id="510" w:name="_Toc106901451"/>
      <w:bookmarkStart w:id="511" w:name="_Toc106901523"/>
      <w:bookmarkStart w:id="512" w:name="_Toc106901613"/>
      <w:bookmarkStart w:id="513" w:name="_Toc106957625"/>
      <w:bookmarkStart w:id="514" w:name="_Toc108692851"/>
      <w:bookmarkStart w:id="515" w:name="_Toc108701147"/>
      <w:bookmarkStart w:id="516" w:name="_Toc106900351"/>
      <w:bookmarkStart w:id="517" w:name="_Toc106900423"/>
      <w:bookmarkStart w:id="518" w:name="_Toc106900559"/>
      <w:bookmarkStart w:id="519" w:name="_Toc106900720"/>
      <w:bookmarkStart w:id="520" w:name="_Toc106901302"/>
      <w:bookmarkStart w:id="521" w:name="_Toc106901452"/>
      <w:bookmarkStart w:id="522" w:name="_Toc106901524"/>
      <w:bookmarkStart w:id="523" w:name="_Toc106901614"/>
      <w:bookmarkStart w:id="524" w:name="_Toc106957626"/>
      <w:bookmarkStart w:id="525" w:name="_Toc108692852"/>
      <w:bookmarkStart w:id="526" w:name="_Toc108701148"/>
      <w:bookmarkStart w:id="527" w:name="_Toc106900352"/>
      <w:bookmarkStart w:id="528" w:name="_Toc106900424"/>
      <w:bookmarkStart w:id="529" w:name="_Toc106900560"/>
      <w:bookmarkStart w:id="530" w:name="_Toc106900721"/>
      <w:bookmarkStart w:id="531" w:name="_Toc106901303"/>
      <w:bookmarkStart w:id="532" w:name="_Toc106901453"/>
      <w:bookmarkStart w:id="533" w:name="_Toc106901525"/>
      <w:bookmarkStart w:id="534" w:name="_Toc106901615"/>
      <w:bookmarkStart w:id="535" w:name="_Toc106957627"/>
      <w:bookmarkStart w:id="536" w:name="_Toc108692853"/>
      <w:bookmarkStart w:id="537" w:name="_Toc108701149"/>
      <w:bookmarkStart w:id="538" w:name="_Toc106900353"/>
      <w:bookmarkStart w:id="539" w:name="_Toc106900425"/>
      <w:bookmarkStart w:id="540" w:name="_Toc106900561"/>
      <w:bookmarkStart w:id="541" w:name="_Toc106900722"/>
      <w:bookmarkStart w:id="542" w:name="_Toc106901304"/>
      <w:bookmarkStart w:id="543" w:name="_Toc106901454"/>
      <w:bookmarkStart w:id="544" w:name="_Toc106901526"/>
      <w:bookmarkStart w:id="545" w:name="_Toc106901616"/>
      <w:bookmarkStart w:id="546" w:name="_Toc106957628"/>
      <w:bookmarkStart w:id="547" w:name="_Toc108692854"/>
      <w:bookmarkStart w:id="548" w:name="_Toc108701150"/>
      <w:bookmarkStart w:id="549" w:name="_Toc106901305"/>
      <w:bookmarkStart w:id="550" w:name="_Toc108701151"/>
      <w:bookmarkStart w:id="551" w:name="_Toc10965292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321391">
        <w:rPr>
          <w:rFonts w:cs="Times New Roman"/>
        </w:rPr>
        <w:lastRenderedPageBreak/>
        <w:t>TELERISCALDAMENTO E TELERAFFRESCAMENTO EFFICIENTE</w:t>
      </w:r>
      <w:bookmarkEnd w:id="549"/>
      <w:bookmarkEnd w:id="550"/>
      <w:bookmarkEnd w:id="551"/>
    </w:p>
    <w:p w14:paraId="697BB46B" w14:textId="77777777" w:rsidR="00C76C7C" w:rsidRPr="00321391" w:rsidRDefault="00C76C7C" w:rsidP="00C76C7C">
      <w:pPr>
        <w:tabs>
          <w:tab w:val="left" w:pos="1418"/>
        </w:tabs>
        <w:rPr>
          <w:rFonts w:cs="Times New Roman"/>
        </w:rPr>
      </w:pPr>
      <w:r w:rsidRPr="00321391">
        <w:rPr>
          <w:rFonts w:cs="Times New Roman"/>
        </w:rPr>
        <w:t>Fornire le misure necessarie per la qualifica di sistema di teleriscaldamento o teleraffrescamento efficiente in funzione della tipologia in cui ricade il sistema stesso. Le misure si riferiscono alle condizioni di funzionamento a regime del sistema.</w:t>
      </w:r>
    </w:p>
    <w:p w14:paraId="49C56B93" w14:textId="77777777" w:rsidR="00C76C7C" w:rsidRPr="00321391" w:rsidRDefault="00C76C7C" w:rsidP="00C76C7C">
      <w:pPr>
        <w:pStyle w:val="Titolo2"/>
        <w:tabs>
          <w:tab w:val="left" w:pos="1418"/>
        </w:tabs>
        <w:ind w:left="567"/>
        <w:rPr>
          <w:rFonts w:cs="Times New Roman"/>
        </w:rPr>
      </w:pPr>
      <w:bookmarkStart w:id="552" w:name="_Toc106901306"/>
      <w:bookmarkStart w:id="553" w:name="_Toc108701152"/>
      <w:bookmarkStart w:id="554" w:name="_Toc109652925"/>
      <w:r w:rsidRPr="00321391">
        <w:rPr>
          <w:rFonts w:cs="Times New Roman"/>
        </w:rPr>
        <w:t>Sistemi di teleriscaldamento o teleraffrescamento efficienti di tipologia a)</w:t>
      </w:r>
      <w:bookmarkEnd w:id="552"/>
      <w:bookmarkEnd w:id="553"/>
      <w:bookmarkEnd w:id="554"/>
    </w:p>
    <w:p w14:paraId="35BCC629" w14:textId="77777777" w:rsidR="00C76C7C" w:rsidRPr="0003419C" w:rsidRDefault="00C76C7C" w:rsidP="00C76C7C">
      <w:pPr>
        <w:tabs>
          <w:tab w:val="left" w:pos="1418"/>
        </w:tabs>
        <w:rPr>
          <w:rFonts w:cs="Times New Roman"/>
        </w:rPr>
      </w:pPr>
      <w:r w:rsidRPr="0003419C">
        <w:rPr>
          <w:rFonts w:cs="Times New Roman"/>
        </w:rPr>
        <w:t>Nel caso in cui il 50 per cento di energia derivi da fonti rinnovabili, è necessario indicare le seguenti quantità energetiche:</w:t>
      </w:r>
    </w:p>
    <w:p w14:paraId="260AF1FB" w14:textId="77777777" w:rsidR="00C76C7C" w:rsidRPr="00321391" w:rsidRDefault="00C76C7C" w:rsidP="00C76C7C">
      <w:pPr>
        <w:pStyle w:val="Paragrafoelenco"/>
        <w:numPr>
          <w:ilvl w:val="0"/>
          <w:numId w:val="25"/>
        </w:numPr>
        <w:tabs>
          <w:tab w:val="left" w:pos="1418"/>
        </w:tabs>
      </w:pPr>
      <w:r w:rsidRPr="00321391">
        <w:rPr>
          <w:rFonts w:ascii="Times New Roman" w:hAnsi="Times New Roman"/>
        </w:rPr>
        <w:t>"H"_TLR: quantità di energia termica, espressa in MWh, fornita all’intera rete di teleriscaldamento o teleraffrescamento;</w:t>
      </w:r>
    </w:p>
    <w:p w14:paraId="0CF1F0EB" w14:textId="77777777" w:rsidR="00C76C7C" w:rsidRPr="00321391" w:rsidRDefault="00C76C7C" w:rsidP="00C76C7C">
      <w:pPr>
        <w:pStyle w:val="Paragrafoelenco"/>
        <w:numPr>
          <w:ilvl w:val="0"/>
          <w:numId w:val="25"/>
        </w:numPr>
        <w:tabs>
          <w:tab w:val="left" w:pos="1418"/>
        </w:tabs>
      </w:pPr>
      <w:r w:rsidRPr="00321391">
        <w:rPr>
          <w:rFonts w:ascii="Times New Roman" w:hAnsi="Times New Roman"/>
        </w:rPr>
        <w:t>"H"_(</w:t>
      </w:r>
      <w:proofErr w:type="spellStart"/>
      <w:r w:rsidRPr="00321391">
        <w:rPr>
          <w:rFonts w:ascii="Times New Roman" w:hAnsi="Times New Roman"/>
        </w:rPr>
        <w:t>TLR_fr</w:t>
      </w:r>
      <w:proofErr w:type="spellEnd"/>
      <w:r w:rsidRPr="00321391">
        <w:rPr>
          <w:rFonts w:ascii="Times New Roman" w:hAnsi="Times New Roman"/>
        </w:rPr>
        <w:t>): quantità di energia termica, espressa in MWh, fornita alla rete di teleriscaldamento o teleraffrescamento derivante da fonti rinnovabili.</w:t>
      </w:r>
    </w:p>
    <w:p w14:paraId="38B42CD5" w14:textId="77777777" w:rsidR="00C76C7C" w:rsidRPr="0003419C" w:rsidRDefault="00C76C7C" w:rsidP="00C76C7C">
      <w:pPr>
        <w:pStyle w:val="Titolo2"/>
        <w:tabs>
          <w:tab w:val="left" w:pos="1418"/>
        </w:tabs>
        <w:ind w:left="567"/>
        <w:rPr>
          <w:rFonts w:cs="Times New Roman"/>
        </w:rPr>
      </w:pPr>
      <w:bookmarkStart w:id="555" w:name="_Toc106901307"/>
      <w:bookmarkStart w:id="556" w:name="_Toc108701153"/>
      <w:bookmarkStart w:id="557" w:name="_Toc109652926"/>
      <w:r w:rsidRPr="0003419C">
        <w:rPr>
          <w:rFonts w:cs="Times New Roman"/>
        </w:rPr>
        <w:t>Sistemi di teleriscaldamento o teleraffrescamento efficienti di tipologia b)</w:t>
      </w:r>
      <w:bookmarkEnd w:id="555"/>
      <w:bookmarkEnd w:id="556"/>
      <w:bookmarkEnd w:id="557"/>
    </w:p>
    <w:p w14:paraId="7328A976" w14:textId="77777777" w:rsidR="00C76C7C" w:rsidRPr="0003419C" w:rsidRDefault="00C76C7C" w:rsidP="00C76C7C">
      <w:pPr>
        <w:tabs>
          <w:tab w:val="left" w:pos="1418"/>
        </w:tabs>
        <w:rPr>
          <w:rFonts w:cs="Times New Roman"/>
        </w:rPr>
      </w:pPr>
      <w:r w:rsidRPr="0003419C">
        <w:rPr>
          <w:rFonts w:cs="Times New Roman"/>
        </w:rPr>
        <w:t>Nel caso in cui il 50 per cento di energia derivi da calore di scarto, è necessario trasmettere le seguenti quantità energetiche:</w:t>
      </w:r>
    </w:p>
    <w:p w14:paraId="79FA1C02" w14:textId="77777777" w:rsidR="00C76C7C" w:rsidRPr="00321391" w:rsidRDefault="00C76C7C" w:rsidP="00C76C7C">
      <w:pPr>
        <w:pStyle w:val="Paragrafoelenco"/>
        <w:numPr>
          <w:ilvl w:val="0"/>
          <w:numId w:val="26"/>
        </w:numPr>
        <w:tabs>
          <w:tab w:val="left" w:pos="1418"/>
        </w:tabs>
      </w:pPr>
      <w:r w:rsidRPr="00321391">
        <w:rPr>
          <w:rFonts w:ascii="Times New Roman" w:hAnsi="Times New Roman"/>
        </w:rPr>
        <w:t>"H"_TLR: quantità di energia termica, espressa in MWh, fornita all’intera rete di teleriscaldamento o teleraffrescamento;</w:t>
      </w:r>
    </w:p>
    <w:p w14:paraId="0B117A95" w14:textId="77777777" w:rsidR="00C76C7C" w:rsidRPr="00321391" w:rsidRDefault="00C76C7C" w:rsidP="00C76C7C">
      <w:pPr>
        <w:pStyle w:val="Paragrafoelenco"/>
        <w:numPr>
          <w:ilvl w:val="0"/>
          <w:numId w:val="26"/>
        </w:numPr>
        <w:tabs>
          <w:tab w:val="left" w:pos="1418"/>
        </w:tabs>
      </w:pPr>
      <w:r w:rsidRPr="00321391">
        <w:rPr>
          <w:rFonts w:ascii="Times New Roman" w:hAnsi="Times New Roman"/>
        </w:rPr>
        <w:t>"H"_(</w:t>
      </w:r>
      <w:proofErr w:type="spellStart"/>
      <w:r w:rsidRPr="00321391">
        <w:rPr>
          <w:rFonts w:ascii="Times New Roman" w:hAnsi="Times New Roman"/>
        </w:rPr>
        <w:t>TLR_cs</w:t>
      </w:r>
      <w:proofErr w:type="spellEnd"/>
      <w:r w:rsidRPr="00321391">
        <w:rPr>
          <w:rFonts w:ascii="Times New Roman" w:hAnsi="Times New Roman"/>
        </w:rPr>
        <w:t>): quantità di energia termica, espressa in MWh, fornita alla rete di teleriscaldamento o teleraffrescamento derivante da calore di scarto.</w:t>
      </w:r>
    </w:p>
    <w:p w14:paraId="3898515D" w14:textId="77777777" w:rsidR="00C76C7C" w:rsidRPr="0003419C" w:rsidRDefault="00C76C7C" w:rsidP="00C76C7C">
      <w:pPr>
        <w:pStyle w:val="Titolo2"/>
        <w:tabs>
          <w:tab w:val="left" w:pos="1418"/>
        </w:tabs>
        <w:ind w:left="567"/>
        <w:rPr>
          <w:rFonts w:cs="Times New Roman"/>
        </w:rPr>
      </w:pPr>
      <w:bookmarkStart w:id="558" w:name="_Toc106901308"/>
      <w:bookmarkStart w:id="559" w:name="_Toc108701154"/>
      <w:bookmarkStart w:id="560" w:name="_Toc109652927"/>
      <w:r w:rsidRPr="0003419C">
        <w:rPr>
          <w:rFonts w:cs="Times New Roman"/>
        </w:rPr>
        <w:t>Sistemi di teleriscaldamento o teleraffrescamento efficienti di tipologia c)</w:t>
      </w:r>
      <w:bookmarkEnd w:id="558"/>
      <w:bookmarkEnd w:id="559"/>
      <w:bookmarkEnd w:id="560"/>
    </w:p>
    <w:p w14:paraId="46762F35" w14:textId="77777777" w:rsidR="00C76C7C" w:rsidRPr="0003419C" w:rsidRDefault="00C76C7C" w:rsidP="00C76C7C">
      <w:pPr>
        <w:tabs>
          <w:tab w:val="left" w:pos="1418"/>
        </w:tabs>
        <w:rPr>
          <w:rFonts w:cs="Times New Roman"/>
        </w:rPr>
      </w:pPr>
      <w:r w:rsidRPr="0003419C">
        <w:rPr>
          <w:rFonts w:cs="Times New Roman"/>
        </w:rPr>
        <w:t xml:space="preserve">Nel caso in cui il 75 per cento di energia derivi da calore </w:t>
      </w:r>
      <w:proofErr w:type="spellStart"/>
      <w:r w:rsidRPr="0003419C">
        <w:rPr>
          <w:rFonts w:cs="Times New Roman"/>
        </w:rPr>
        <w:t>cogenerato</w:t>
      </w:r>
      <w:proofErr w:type="spellEnd"/>
      <w:r w:rsidRPr="0003419C">
        <w:rPr>
          <w:rFonts w:cs="Times New Roman"/>
        </w:rPr>
        <w:t>, è necessario trasmettere le seguenti quantità energetiche:</w:t>
      </w:r>
    </w:p>
    <w:p w14:paraId="3EFDD69A" w14:textId="77777777" w:rsidR="00C76C7C" w:rsidRPr="00321391" w:rsidRDefault="00C76C7C" w:rsidP="00C76C7C">
      <w:pPr>
        <w:pStyle w:val="Paragrafoelenco"/>
        <w:numPr>
          <w:ilvl w:val="0"/>
          <w:numId w:val="27"/>
        </w:numPr>
        <w:tabs>
          <w:tab w:val="left" w:pos="1418"/>
        </w:tabs>
      </w:pPr>
      <w:r w:rsidRPr="00321391">
        <w:rPr>
          <w:rFonts w:ascii="Times New Roman" w:hAnsi="Times New Roman"/>
        </w:rPr>
        <w:t>"H"_TLR: quantità di energia termica, espressa in MWh, fornita all’intera rete di teleriscaldamento o teleraffrescamento;</w:t>
      </w:r>
    </w:p>
    <w:p w14:paraId="2B1E9D53" w14:textId="77777777" w:rsidR="00C76C7C" w:rsidRPr="00321391" w:rsidRDefault="00C76C7C" w:rsidP="00C76C7C">
      <w:pPr>
        <w:pStyle w:val="Paragrafoelenco"/>
        <w:numPr>
          <w:ilvl w:val="0"/>
          <w:numId w:val="27"/>
        </w:numPr>
        <w:tabs>
          <w:tab w:val="left" w:pos="1418"/>
        </w:tabs>
      </w:pPr>
      <w:r w:rsidRPr="00321391">
        <w:rPr>
          <w:rFonts w:ascii="Times New Roman" w:hAnsi="Times New Roman"/>
        </w:rPr>
        <w:t>"H"_(</w:t>
      </w:r>
      <w:proofErr w:type="spellStart"/>
      <w:r w:rsidRPr="00321391">
        <w:rPr>
          <w:rFonts w:ascii="Times New Roman" w:hAnsi="Times New Roman"/>
        </w:rPr>
        <w:t>TLR_chp</w:t>
      </w:r>
      <w:proofErr w:type="spellEnd"/>
      <w:r w:rsidRPr="00321391">
        <w:rPr>
          <w:rFonts w:ascii="Times New Roman" w:hAnsi="Times New Roman"/>
        </w:rPr>
        <w:t xml:space="preserve">): quantità di energia termica, espressa in MWh, fornita alla rete di teleriscaldamento o teleraffrescamento derivante da calore </w:t>
      </w:r>
      <w:proofErr w:type="spellStart"/>
      <w:r w:rsidRPr="00321391">
        <w:rPr>
          <w:rFonts w:ascii="Times New Roman" w:hAnsi="Times New Roman"/>
        </w:rPr>
        <w:t>cogenerato</w:t>
      </w:r>
      <w:proofErr w:type="spellEnd"/>
      <w:r w:rsidRPr="00321391">
        <w:rPr>
          <w:rFonts w:ascii="Times New Roman" w:hAnsi="Times New Roman"/>
        </w:rPr>
        <w:t>.</w:t>
      </w:r>
    </w:p>
    <w:p w14:paraId="508648A7" w14:textId="77777777" w:rsidR="00C76C7C" w:rsidRPr="0003419C" w:rsidRDefault="00C76C7C" w:rsidP="00C76C7C">
      <w:pPr>
        <w:pStyle w:val="Titolo2"/>
        <w:tabs>
          <w:tab w:val="left" w:pos="1418"/>
        </w:tabs>
        <w:ind w:left="567"/>
        <w:rPr>
          <w:rFonts w:cs="Times New Roman"/>
        </w:rPr>
      </w:pPr>
      <w:bookmarkStart w:id="561" w:name="_Toc106901309"/>
      <w:bookmarkStart w:id="562" w:name="_Toc108701155"/>
      <w:bookmarkStart w:id="563" w:name="_Toc109652928"/>
      <w:r w:rsidRPr="0003419C">
        <w:rPr>
          <w:rFonts w:cs="Times New Roman"/>
        </w:rPr>
        <w:t>Sistemi di teleriscaldamento o teleraffrescamento efficienti di tipologia d)</w:t>
      </w:r>
      <w:bookmarkEnd w:id="561"/>
      <w:bookmarkEnd w:id="562"/>
      <w:bookmarkEnd w:id="563"/>
    </w:p>
    <w:p w14:paraId="4A9DFDCB" w14:textId="77777777" w:rsidR="00C76C7C" w:rsidRPr="00321391" w:rsidRDefault="00C76C7C" w:rsidP="00C76C7C">
      <w:pPr>
        <w:tabs>
          <w:tab w:val="left" w:pos="1418"/>
        </w:tabs>
        <w:rPr>
          <w:rFonts w:cs="Times New Roman"/>
        </w:rPr>
      </w:pPr>
      <w:r w:rsidRPr="0003419C">
        <w:rPr>
          <w:rFonts w:cs="Times New Roman"/>
        </w:rPr>
        <w:t xml:space="preserve">Nel caso in cui il 50 per cento di energia derivi da una combinazione di fonti rinnovabili, calore di scarto e/o calore </w:t>
      </w:r>
      <w:proofErr w:type="spellStart"/>
      <w:r w:rsidRPr="0003419C">
        <w:rPr>
          <w:rFonts w:cs="Times New Roman"/>
        </w:rPr>
        <w:t>cogenerato</w:t>
      </w:r>
      <w:proofErr w:type="spellEnd"/>
      <w:r w:rsidRPr="0003419C">
        <w:rPr>
          <w:rFonts w:cs="Times New Roman"/>
        </w:rPr>
        <w:t xml:space="preserve"> è necessario tr</w:t>
      </w:r>
      <w:r w:rsidRPr="00321391">
        <w:rPr>
          <w:rFonts w:cs="Times New Roman"/>
        </w:rPr>
        <w:t>asmettere le seguenti misure rilevate:</w:t>
      </w:r>
    </w:p>
    <w:p w14:paraId="2A1E2765" w14:textId="77777777" w:rsidR="00C76C7C" w:rsidRPr="00321391" w:rsidRDefault="00C76C7C" w:rsidP="00C76C7C">
      <w:pPr>
        <w:pStyle w:val="Paragrafoelenco"/>
        <w:numPr>
          <w:ilvl w:val="0"/>
          <w:numId w:val="28"/>
        </w:numPr>
        <w:tabs>
          <w:tab w:val="left" w:pos="1418"/>
        </w:tabs>
      </w:pPr>
      <w:r w:rsidRPr="00321391">
        <w:rPr>
          <w:rFonts w:ascii="Times New Roman" w:hAnsi="Times New Roman"/>
        </w:rPr>
        <w:t>"H"_TLR: quantità di energia termica, espressa in MWh, fornita all’intera rete di teleriscaldamento o teleraffrescamento;</w:t>
      </w:r>
    </w:p>
    <w:p w14:paraId="61DA0E94" w14:textId="77777777" w:rsidR="00C76C7C" w:rsidRPr="00321391" w:rsidRDefault="00C76C7C" w:rsidP="00C76C7C">
      <w:pPr>
        <w:pStyle w:val="Paragrafoelenco"/>
        <w:numPr>
          <w:ilvl w:val="0"/>
          <w:numId w:val="28"/>
        </w:numPr>
        <w:tabs>
          <w:tab w:val="left" w:pos="1418"/>
        </w:tabs>
      </w:pPr>
      <w:r w:rsidRPr="00321391">
        <w:rPr>
          <w:rFonts w:ascii="Times New Roman" w:hAnsi="Times New Roman"/>
        </w:rPr>
        <w:t>"H"_(</w:t>
      </w:r>
      <w:proofErr w:type="spellStart"/>
      <w:r w:rsidRPr="00321391">
        <w:rPr>
          <w:rFonts w:ascii="Times New Roman" w:hAnsi="Times New Roman"/>
        </w:rPr>
        <w:t>TLR_fr</w:t>
      </w:r>
      <w:proofErr w:type="spellEnd"/>
      <w:r w:rsidRPr="00321391">
        <w:rPr>
          <w:rFonts w:ascii="Times New Roman" w:hAnsi="Times New Roman"/>
        </w:rPr>
        <w:t>): quantità di energia termica, espressa in MWh, fornita alla rete di teleriscaldamento o teleraffrescamento derivante da fonti rinnovabili;</w:t>
      </w:r>
    </w:p>
    <w:p w14:paraId="056E2926" w14:textId="77777777" w:rsidR="00C76C7C" w:rsidRPr="00321391" w:rsidRDefault="00C76C7C" w:rsidP="00C76C7C">
      <w:pPr>
        <w:pStyle w:val="Paragrafoelenco"/>
        <w:numPr>
          <w:ilvl w:val="0"/>
          <w:numId w:val="28"/>
        </w:numPr>
        <w:tabs>
          <w:tab w:val="left" w:pos="1418"/>
        </w:tabs>
      </w:pPr>
      <w:r w:rsidRPr="00321391">
        <w:rPr>
          <w:rFonts w:ascii="Times New Roman" w:hAnsi="Times New Roman"/>
        </w:rPr>
        <w:t>“H"_(</w:t>
      </w:r>
      <w:proofErr w:type="spellStart"/>
      <w:r w:rsidRPr="00321391">
        <w:rPr>
          <w:rFonts w:ascii="Times New Roman" w:hAnsi="Times New Roman"/>
        </w:rPr>
        <w:t>TLR_cs</w:t>
      </w:r>
      <w:proofErr w:type="spellEnd"/>
      <w:r w:rsidRPr="00321391">
        <w:rPr>
          <w:rFonts w:ascii="Times New Roman" w:hAnsi="Times New Roman"/>
        </w:rPr>
        <w:t>): quantità di energia termica, espressa in MWh, fornita alla rete di teleriscaldamento o teleraffrescamento derivante da calore di scarto;</w:t>
      </w:r>
    </w:p>
    <w:p w14:paraId="6E2D4110" w14:textId="77777777" w:rsidR="00C76C7C" w:rsidRPr="00321391" w:rsidRDefault="00C76C7C" w:rsidP="00C76C7C">
      <w:pPr>
        <w:pStyle w:val="Paragrafoelenco"/>
        <w:numPr>
          <w:ilvl w:val="0"/>
          <w:numId w:val="28"/>
        </w:numPr>
        <w:tabs>
          <w:tab w:val="left" w:pos="1418"/>
        </w:tabs>
      </w:pPr>
      <w:r w:rsidRPr="00321391">
        <w:rPr>
          <w:rFonts w:ascii="Times New Roman" w:hAnsi="Times New Roman"/>
        </w:rPr>
        <w:t>"H"_(</w:t>
      </w:r>
      <w:proofErr w:type="spellStart"/>
      <w:r w:rsidRPr="00321391">
        <w:rPr>
          <w:rFonts w:ascii="Times New Roman" w:hAnsi="Times New Roman"/>
        </w:rPr>
        <w:t>TLR_chp</w:t>
      </w:r>
      <w:proofErr w:type="spellEnd"/>
      <w:r w:rsidRPr="00321391">
        <w:rPr>
          <w:rFonts w:ascii="Times New Roman" w:hAnsi="Times New Roman"/>
        </w:rPr>
        <w:t xml:space="preserve">): quantità di energia termica, espressa in MWh, fornita alla rete di teleriscaldamento o teleraffrescamento derivante da calore </w:t>
      </w:r>
      <w:proofErr w:type="spellStart"/>
      <w:r w:rsidRPr="00321391">
        <w:rPr>
          <w:rFonts w:ascii="Times New Roman" w:hAnsi="Times New Roman"/>
        </w:rPr>
        <w:t>cogenerato</w:t>
      </w:r>
      <w:proofErr w:type="spellEnd"/>
      <w:r w:rsidRPr="00321391">
        <w:rPr>
          <w:rFonts w:ascii="Times New Roman" w:hAnsi="Times New Roman"/>
        </w:rPr>
        <w:t>.</w:t>
      </w:r>
    </w:p>
    <w:p w14:paraId="5925EDBC" w14:textId="77777777" w:rsidR="00C76C7C" w:rsidRPr="0003419C" w:rsidRDefault="00C76C7C" w:rsidP="00C76C7C">
      <w:pPr>
        <w:tabs>
          <w:tab w:val="left" w:pos="1418"/>
        </w:tabs>
        <w:rPr>
          <w:rFonts w:cs="Times New Roman"/>
        </w:rPr>
      </w:pPr>
      <w:r w:rsidRPr="0003419C">
        <w:rPr>
          <w:rFonts w:cs="Times New Roman"/>
        </w:rPr>
        <w:br w:type="page"/>
      </w:r>
    </w:p>
    <w:p w14:paraId="1F1E26EE" w14:textId="77777777" w:rsidR="00C76C7C" w:rsidRPr="00321391" w:rsidRDefault="00C76C7C" w:rsidP="00C76C7C">
      <w:pPr>
        <w:pStyle w:val="Titolo1"/>
        <w:tabs>
          <w:tab w:val="left" w:pos="1418"/>
        </w:tabs>
        <w:rPr>
          <w:rFonts w:cs="Times New Roman"/>
        </w:rPr>
      </w:pPr>
      <w:bookmarkStart w:id="564" w:name="_Toc106901310"/>
      <w:bookmarkStart w:id="565" w:name="_Toc108701156"/>
      <w:bookmarkStart w:id="566" w:name="_Toc109652929"/>
      <w:r w:rsidRPr="00321391">
        <w:rPr>
          <w:rFonts w:cs="Times New Roman"/>
        </w:rPr>
        <w:lastRenderedPageBreak/>
        <w:t>COGENERAZIONE AD ALTO RENDIMENTO</w:t>
      </w:r>
      <w:bookmarkEnd w:id="564"/>
      <w:bookmarkEnd w:id="565"/>
      <w:bookmarkEnd w:id="566"/>
    </w:p>
    <w:p w14:paraId="62C845EF" w14:textId="77777777" w:rsidR="00C76C7C" w:rsidRPr="00321391" w:rsidRDefault="00C76C7C" w:rsidP="00C76C7C">
      <w:pPr>
        <w:tabs>
          <w:tab w:val="left" w:pos="1418"/>
        </w:tabs>
        <w:rPr>
          <w:rFonts w:cs="Times New Roman"/>
        </w:rPr>
      </w:pPr>
      <w:r w:rsidRPr="0003419C">
        <w:rPr>
          <w:rFonts w:cs="Times New Roman"/>
        </w:rPr>
        <w:t>Qualora il progetto interessi la realizzazione o l’ammodernamento della centrale di produzione, per le sole unità di cogenerazione che ne fanno parte, fornire i valori richiesti in tabella con riferimento alle condizioni di funzionamento a regime.</w:t>
      </w:r>
    </w:p>
    <w:tbl>
      <w:tblPr>
        <w:tblW w:w="5696" w:type="dxa"/>
        <w:jc w:val="center"/>
        <w:tblCellMar>
          <w:left w:w="70" w:type="dxa"/>
          <w:right w:w="70" w:type="dxa"/>
        </w:tblCellMar>
        <w:tblLook w:val="04A0" w:firstRow="1" w:lastRow="0" w:firstColumn="1" w:lastColumn="0" w:noHBand="0" w:noVBand="1"/>
      </w:tblPr>
      <w:tblGrid>
        <w:gridCol w:w="3368"/>
        <w:gridCol w:w="1168"/>
        <w:gridCol w:w="1160"/>
      </w:tblGrid>
      <w:tr w:rsidR="00C76C7C" w:rsidRPr="0003419C" w14:paraId="4171AAAD" w14:textId="77777777" w:rsidTr="00C76C7C">
        <w:trPr>
          <w:trHeight w:val="290"/>
          <w:jc w:val="center"/>
        </w:trPr>
        <w:tc>
          <w:tcPr>
            <w:tcW w:w="336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2FDAFC" w14:textId="77777777" w:rsidR="00C76C7C" w:rsidRPr="0003419C" w:rsidRDefault="00C76C7C" w:rsidP="00C76C7C">
            <w:pPr>
              <w:tabs>
                <w:tab w:val="left" w:pos="1418"/>
              </w:tabs>
              <w:rPr>
                <w:rFonts w:eastAsia="Times New Roman" w:cs="Times New Roman"/>
                <w:b/>
                <w:bCs/>
                <w:lang w:eastAsia="it-IT"/>
              </w:rPr>
            </w:pPr>
            <w:r w:rsidRPr="0003419C">
              <w:rPr>
                <w:rFonts w:eastAsia="Times New Roman" w:cs="Times New Roman"/>
                <w:b/>
                <w:bCs/>
                <w:lang w:eastAsia="it-IT"/>
              </w:rPr>
              <w:t>Dato richiesto</w:t>
            </w:r>
          </w:p>
        </w:tc>
        <w:tc>
          <w:tcPr>
            <w:tcW w:w="11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EF0C460" w14:textId="77777777" w:rsidR="00C76C7C" w:rsidRPr="0003419C" w:rsidRDefault="00C76C7C" w:rsidP="00C76C7C">
            <w:pPr>
              <w:tabs>
                <w:tab w:val="left" w:pos="1418"/>
              </w:tabs>
              <w:rPr>
                <w:rFonts w:eastAsia="Times New Roman" w:cs="Times New Roman"/>
                <w:b/>
                <w:bCs/>
                <w:lang w:eastAsia="it-IT"/>
              </w:rPr>
            </w:pPr>
            <w:proofErr w:type="spellStart"/>
            <w:r w:rsidRPr="0003419C">
              <w:rPr>
                <w:rFonts w:eastAsia="Times New Roman" w:cs="Times New Roman"/>
                <w:b/>
                <w:bCs/>
                <w:lang w:eastAsia="it-IT"/>
              </w:rPr>
              <w:t>UdM</w:t>
            </w:r>
            <w:proofErr w:type="spellEnd"/>
          </w:p>
        </w:tc>
        <w:tc>
          <w:tcPr>
            <w:tcW w:w="11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5AA4DA7" w14:textId="77777777" w:rsidR="00C76C7C" w:rsidRPr="0003419C" w:rsidRDefault="00C76C7C" w:rsidP="00C76C7C">
            <w:pPr>
              <w:tabs>
                <w:tab w:val="left" w:pos="1418"/>
              </w:tabs>
              <w:rPr>
                <w:rFonts w:eastAsia="Times New Roman" w:cs="Times New Roman"/>
                <w:b/>
                <w:bCs/>
                <w:lang w:eastAsia="it-IT"/>
              </w:rPr>
            </w:pPr>
            <w:r w:rsidRPr="0003419C">
              <w:rPr>
                <w:rFonts w:eastAsia="Times New Roman" w:cs="Times New Roman"/>
                <w:b/>
                <w:bCs/>
                <w:lang w:eastAsia="it-IT"/>
              </w:rPr>
              <w:t>Valore</w:t>
            </w:r>
          </w:p>
        </w:tc>
      </w:tr>
      <w:tr w:rsidR="00C76C7C" w:rsidRPr="0003419C" w14:paraId="4F5C6235" w14:textId="77777777" w:rsidTr="00C76C7C">
        <w:trPr>
          <w:trHeight w:val="290"/>
          <w:jc w:val="center"/>
        </w:trPr>
        <w:tc>
          <w:tcPr>
            <w:tcW w:w="3368" w:type="dxa"/>
            <w:tcBorders>
              <w:top w:val="nil"/>
              <w:left w:val="single" w:sz="4" w:space="0" w:color="auto"/>
              <w:bottom w:val="single" w:sz="4" w:space="0" w:color="auto"/>
              <w:right w:val="single" w:sz="4" w:space="0" w:color="auto"/>
            </w:tcBorders>
            <w:shd w:val="clear" w:color="auto" w:fill="auto"/>
            <w:noWrap/>
            <w:vAlign w:val="bottom"/>
            <w:hideMark/>
          </w:tcPr>
          <w:p w14:paraId="40AD92BA"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Energia elettrica prodotta</w:t>
            </w:r>
          </w:p>
        </w:tc>
        <w:tc>
          <w:tcPr>
            <w:tcW w:w="1168" w:type="dxa"/>
            <w:tcBorders>
              <w:top w:val="nil"/>
              <w:left w:val="nil"/>
              <w:bottom w:val="single" w:sz="4" w:space="0" w:color="auto"/>
              <w:right w:val="single" w:sz="4" w:space="0" w:color="auto"/>
            </w:tcBorders>
            <w:shd w:val="clear" w:color="auto" w:fill="auto"/>
            <w:vAlign w:val="bottom"/>
            <w:hideMark/>
          </w:tcPr>
          <w:p w14:paraId="5DE2C847"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MWh</w:t>
            </w:r>
          </w:p>
        </w:tc>
        <w:tc>
          <w:tcPr>
            <w:tcW w:w="1160" w:type="dxa"/>
            <w:tcBorders>
              <w:top w:val="nil"/>
              <w:left w:val="nil"/>
              <w:bottom w:val="single" w:sz="4" w:space="0" w:color="auto"/>
              <w:right w:val="single" w:sz="4" w:space="0" w:color="auto"/>
            </w:tcBorders>
            <w:shd w:val="clear" w:color="000000" w:fill="DDEBF7"/>
            <w:noWrap/>
            <w:vAlign w:val="bottom"/>
            <w:hideMark/>
          </w:tcPr>
          <w:p w14:paraId="602A3C69"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 </w:t>
            </w:r>
          </w:p>
        </w:tc>
      </w:tr>
      <w:tr w:rsidR="00C76C7C" w:rsidRPr="0003419C" w14:paraId="078F378B" w14:textId="77777777" w:rsidTr="00C76C7C">
        <w:trPr>
          <w:trHeight w:val="290"/>
          <w:jc w:val="center"/>
        </w:trPr>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071D5"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 xml:space="preserve">Calore utile </w:t>
            </w:r>
            <w:proofErr w:type="spellStart"/>
            <w:r w:rsidRPr="0003419C">
              <w:rPr>
                <w:rFonts w:eastAsia="Times New Roman" w:cs="Times New Roman"/>
                <w:color w:val="000000"/>
                <w:lang w:eastAsia="it-IT"/>
              </w:rPr>
              <w:t>cogenerato</w:t>
            </w:r>
            <w:proofErr w:type="spellEnd"/>
          </w:p>
        </w:tc>
        <w:tc>
          <w:tcPr>
            <w:tcW w:w="1168" w:type="dxa"/>
            <w:tcBorders>
              <w:top w:val="single" w:sz="4" w:space="0" w:color="auto"/>
              <w:left w:val="nil"/>
              <w:bottom w:val="single" w:sz="4" w:space="0" w:color="auto"/>
              <w:right w:val="single" w:sz="4" w:space="0" w:color="auto"/>
            </w:tcBorders>
            <w:shd w:val="clear" w:color="auto" w:fill="auto"/>
            <w:vAlign w:val="bottom"/>
            <w:hideMark/>
          </w:tcPr>
          <w:p w14:paraId="2B8BC568"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MWh</w:t>
            </w:r>
          </w:p>
        </w:tc>
        <w:tc>
          <w:tcPr>
            <w:tcW w:w="1160" w:type="dxa"/>
            <w:tcBorders>
              <w:top w:val="single" w:sz="4" w:space="0" w:color="auto"/>
              <w:left w:val="nil"/>
              <w:bottom w:val="single" w:sz="4" w:space="0" w:color="auto"/>
              <w:right w:val="single" w:sz="4" w:space="0" w:color="auto"/>
            </w:tcBorders>
            <w:shd w:val="clear" w:color="000000" w:fill="DDEBF7"/>
            <w:noWrap/>
            <w:vAlign w:val="bottom"/>
            <w:hideMark/>
          </w:tcPr>
          <w:p w14:paraId="2C20F622"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 </w:t>
            </w:r>
          </w:p>
        </w:tc>
      </w:tr>
      <w:tr w:rsidR="00C76C7C" w:rsidRPr="003B256D" w14:paraId="2783B54E" w14:textId="77777777" w:rsidTr="00C76C7C">
        <w:trPr>
          <w:trHeight w:val="290"/>
          <w:jc w:val="center"/>
        </w:trPr>
        <w:tc>
          <w:tcPr>
            <w:tcW w:w="3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528406" w14:textId="77777777" w:rsidR="00C76C7C" w:rsidRPr="0003419C"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Energia di alimentazione</w:t>
            </w:r>
          </w:p>
        </w:tc>
        <w:tc>
          <w:tcPr>
            <w:tcW w:w="1168" w:type="dxa"/>
            <w:tcBorders>
              <w:top w:val="single" w:sz="4" w:space="0" w:color="auto"/>
              <w:left w:val="nil"/>
              <w:bottom w:val="single" w:sz="4" w:space="0" w:color="auto"/>
              <w:right w:val="single" w:sz="4" w:space="0" w:color="auto"/>
            </w:tcBorders>
            <w:shd w:val="clear" w:color="auto" w:fill="auto"/>
            <w:vAlign w:val="bottom"/>
          </w:tcPr>
          <w:p w14:paraId="249F9A52" w14:textId="77777777" w:rsidR="00C76C7C" w:rsidRPr="003B256D" w:rsidRDefault="00C76C7C" w:rsidP="00C76C7C">
            <w:pPr>
              <w:tabs>
                <w:tab w:val="left" w:pos="1418"/>
              </w:tabs>
              <w:rPr>
                <w:rFonts w:eastAsia="Times New Roman" w:cs="Times New Roman"/>
                <w:color w:val="000000"/>
                <w:lang w:eastAsia="it-IT"/>
              </w:rPr>
            </w:pPr>
            <w:r w:rsidRPr="0003419C">
              <w:rPr>
                <w:rFonts w:eastAsia="Times New Roman" w:cs="Times New Roman"/>
                <w:color w:val="000000"/>
                <w:lang w:eastAsia="it-IT"/>
              </w:rPr>
              <w:t>MWh</w:t>
            </w:r>
          </w:p>
        </w:tc>
        <w:tc>
          <w:tcPr>
            <w:tcW w:w="1160" w:type="dxa"/>
            <w:tcBorders>
              <w:top w:val="single" w:sz="4" w:space="0" w:color="auto"/>
              <w:left w:val="nil"/>
              <w:bottom w:val="single" w:sz="4" w:space="0" w:color="auto"/>
              <w:right w:val="single" w:sz="4" w:space="0" w:color="auto"/>
            </w:tcBorders>
            <w:shd w:val="clear" w:color="000000" w:fill="DDEBF7"/>
            <w:noWrap/>
            <w:vAlign w:val="bottom"/>
          </w:tcPr>
          <w:p w14:paraId="19F001DA" w14:textId="77777777" w:rsidR="00C76C7C" w:rsidRPr="003B256D" w:rsidRDefault="00C76C7C" w:rsidP="00C76C7C">
            <w:pPr>
              <w:tabs>
                <w:tab w:val="left" w:pos="1418"/>
              </w:tabs>
              <w:rPr>
                <w:rFonts w:eastAsia="Times New Roman" w:cs="Times New Roman"/>
                <w:color w:val="000000"/>
                <w:lang w:eastAsia="it-IT"/>
              </w:rPr>
            </w:pPr>
          </w:p>
        </w:tc>
      </w:tr>
    </w:tbl>
    <w:p w14:paraId="6CCE29FF" w14:textId="77777777" w:rsidR="006E212D" w:rsidRPr="00914F53" w:rsidRDefault="006E212D">
      <w:pPr>
        <w:rPr>
          <w:rFonts w:cs="Times New Roman"/>
        </w:rPr>
      </w:pPr>
    </w:p>
    <w:sectPr w:rsidR="006E212D" w:rsidRPr="00914F53" w:rsidSect="00295D7F">
      <w:headerReference w:type="default" r:id="rId16"/>
      <w:footerReference w:type="even" r:id="rId17"/>
      <w:footerReference w:type="default" r:id="rId18"/>
      <w:pgSz w:w="11906" w:h="16838"/>
      <w:pgMar w:top="141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89893" w14:textId="77777777" w:rsidR="00065C72" w:rsidRDefault="00065C72">
      <w:r>
        <w:separator/>
      </w:r>
    </w:p>
  </w:endnote>
  <w:endnote w:type="continuationSeparator" w:id="0">
    <w:p w14:paraId="27A09187" w14:textId="77777777" w:rsidR="00065C72" w:rsidRDefault="00065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E510" w14:textId="77777777" w:rsidR="00C76C7C" w:rsidRDefault="00C76C7C" w:rsidP="009546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8EA7B08" w14:textId="77777777" w:rsidR="00C76C7C" w:rsidRDefault="00C76C7C" w:rsidP="009546E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224EB" w14:textId="509D9346" w:rsidR="00C76C7C" w:rsidRPr="00E820DC" w:rsidRDefault="00C76C7C" w:rsidP="009546E3">
    <w:pPr>
      <w:pStyle w:val="Pidipagina"/>
      <w:framePr w:wrap="around" w:vAnchor="text" w:hAnchor="margin" w:xAlign="right" w:y="1"/>
      <w:rPr>
        <w:rStyle w:val="Numeropagina"/>
        <w:rFonts w:asciiTheme="minorHAnsi" w:hAnsiTheme="minorHAnsi" w:cstheme="minorHAnsi"/>
        <w:sz w:val="22"/>
        <w:szCs w:val="22"/>
      </w:rPr>
    </w:pPr>
    <w:r w:rsidRPr="00E820DC">
      <w:rPr>
        <w:rStyle w:val="Numeropagina"/>
        <w:rFonts w:asciiTheme="minorHAnsi" w:hAnsiTheme="minorHAnsi" w:cstheme="minorHAnsi"/>
        <w:sz w:val="22"/>
        <w:szCs w:val="22"/>
      </w:rPr>
      <w:fldChar w:fldCharType="begin"/>
    </w:r>
    <w:r w:rsidRPr="00E820DC">
      <w:rPr>
        <w:rStyle w:val="Numeropagina"/>
        <w:rFonts w:asciiTheme="minorHAnsi" w:hAnsiTheme="minorHAnsi" w:cstheme="minorHAnsi"/>
        <w:sz w:val="22"/>
        <w:szCs w:val="22"/>
      </w:rPr>
      <w:instrText xml:space="preserve">PAGE  </w:instrText>
    </w:r>
    <w:r w:rsidRPr="00E820DC">
      <w:rPr>
        <w:rStyle w:val="Numeropagina"/>
        <w:rFonts w:asciiTheme="minorHAnsi" w:hAnsiTheme="minorHAnsi" w:cstheme="minorHAnsi"/>
        <w:sz w:val="22"/>
        <w:szCs w:val="22"/>
      </w:rPr>
      <w:fldChar w:fldCharType="separate"/>
    </w:r>
    <w:r w:rsidR="00132C1D">
      <w:rPr>
        <w:rStyle w:val="Numeropagina"/>
        <w:rFonts w:asciiTheme="minorHAnsi" w:hAnsiTheme="minorHAnsi" w:cstheme="minorHAnsi"/>
        <w:noProof/>
        <w:sz w:val="22"/>
        <w:szCs w:val="22"/>
      </w:rPr>
      <w:t>11</w:t>
    </w:r>
    <w:r w:rsidRPr="00E820DC">
      <w:rPr>
        <w:rStyle w:val="Numeropagina"/>
        <w:rFonts w:asciiTheme="minorHAnsi" w:hAnsiTheme="minorHAnsi" w:cstheme="minorHAnsi"/>
        <w:sz w:val="22"/>
        <w:szCs w:val="22"/>
      </w:rPr>
      <w:fldChar w:fldCharType="end"/>
    </w:r>
  </w:p>
  <w:p w14:paraId="1A0F1601" w14:textId="77777777" w:rsidR="00C76C7C" w:rsidRPr="00E820DC" w:rsidRDefault="00C76C7C" w:rsidP="009546E3">
    <w:pPr>
      <w:pStyle w:val="Pidipagina"/>
      <w:ind w:right="360"/>
      <w:jc w:val="center"/>
      <w:rPr>
        <w:rFonts w:asciiTheme="minorHAnsi" w:hAnsiTheme="minorHAnsi" w:cstheme="minorHAnsi"/>
        <w: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3DD" w14:textId="77777777" w:rsidR="00C76C7C" w:rsidRDefault="00C76C7C" w:rsidP="009546E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1CD79683" w14:textId="77777777" w:rsidR="00C76C7C" w:rsidRDefault="00C76C7C" w:rsidP="009546E3">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98B92" w14:textId="70BB36A7" w:rsidR="00C76C7C" w:rsidRPr="00E820DC" w:rsidRDefault="00C76C7C" w:rsidP="009546E3">
    <w:pPr>
      <w:pStyle w:val="Pidipagina"/>
      <w:framePr w:wrap="around" w:vAnchor="text" w:hAnchor="margin" w:xAlign="right" w:y="1"/>
      <w:rPr>
        <w:rStyle w:val="Numeropagina"/>
        <w:rFonts w:asciiTheme="minorHAnsi" w:hAnsiTheme="minorHAnsi" w:cstheme="minorHAnsi"/>
        <w:sz w:val="22"/>
        <w:szCs w:val="22"/>
      </w:rPr>
    </w:pPr>
    <w:r w:rsidRPr="00E820DC">
      <w:rPr>
        <w:rStyle w:val="Numeropagina"/>
        <w:rFonts w:asciiTheme="minorHAnsi" w:hAnsiTheme="minorHAnsi" w:cstheme="minorHAnsi"/>
        <w:sz w:val="22"/>
        <w:szCs w:val="22"/>
      </w:rPr>
      <w:fldChar w:fldCharType="begin"/>
    </w:r>
    <w:r w:rsidRPr="00E820DC">
      <w:rPr>
        <w:rStyle w:val="Numeropagina"/>
        <w:rFonts w:asciiTheme="minorHAnsi" w:hAnsiTheme="minorHAnsi" w:cstheme="minorHAnsi"/>
        <w:sz w:val="22"/>
        <w:szCs w:val="22"/>
      </w:rPr>
      <w:instrText xml:space="preserve">PAGE  </w:instrText>
    </w:r>
    <w:r w:rsidRPr="00E820DC">
      <w:rPr>
        <w:rStyle w:val="Numeropagina"/>
        <w:rFonts w:asciiTheme="minorHAnsi" w:hAnsiTheme="minorHAnsi" w:cstheme="minorHAnsi"/>
        <w:sz w:val="22"/>
        <w:szCs w:val="22"/>
      </w:rPr>
      <w:fldChar w:fldCharType="separate"/>
    </w:r>
    <w:r w:rsidR="00132C1D">
      <w:rPr>
        <w:rStyle w:val="Numeropagina"/>
        <w:rFonts w:asciiTheme="minorHAnsi" w:hAnsiTheme="minorHAnsi" w:cstheme="minorHAnsi"/>
        <w:noProof/>
        <w:sz w:val="22"/>
        <w:szCs w:val="22"/>
      </w:rPr>
      <w:t>13</w:t>
    </w:r>
    <w:r w:rsidRPr="00E820DC">
      <w:rPr>
        <w:rStyle w:val="Numeropagina"/>
        <w:rFonts w:asciiTheme="minorHAnsi" w:hAnsiTheme="minorHAnsi" w:cstheme="minorHAnsi"/>
        <w:sz w:val="22"/>
        <w:szCs w:val="22"/>
      </w:rPr>
      <w:fldChar w:fldCharType="end"/>
    </w:r>
  </w:p>
  <w:p w14:paraId="06CC4FE9" w14:textId="77777777" w:rsidR="00C76C7C" w:rsidRPr="00E820DC" w:rsidRDefault="00C76C7C" w:rsidP="009546E3">
    <w:pPr>
      <w:pStyle w:val="Pidipagina"/>
      <w:ind w:right="360"/>
      <w:jc w:val="center"/>
      <w:rPr>
        <w:rFonts w:asciiTheme="minorHAnsi" w:hAnsiTheme="minorHAnsi" w:cstheme="minorHAnsi"/>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9FD25" w14:textId="77777777" w:rsidR="00065C72" w:rsidRDefault="00065C72">
      <w:r>
        <w:separator/>
      </w:r>
    </w:p>
  </w:footnote>
  <w:footnote w:type="continuationSeparator" w:id="0">
    <w:p w14:paraId="23EF0CBB" w14:textId="77777777" w:rsidR="00065C72" w:rsidRDefault="00065C72">
      <w:r>
        <w:continuationSeparator/>
      </w:r>
    </w:p>
  </w:footnote>
  <w:footnote w:id="1">
    <w:p w14:paraId="02CF3227" w14:textId="77777777" w:rsidR="00C76C7C" w:rsidRDefault="00C76C7C" w:rsidP="00C76C7C">
      <w:pPr>
        <w:pStyle w:val="Testonotaapidipagina"/>
      </w:pPr>
      <w:r>
        <w:rPr>
          <w:rStyle w:val="Rimandonotaapidipagina"/>
        </w:rPr>
        <w:footnoteRef/>
      </w:r>
      <w:r>
        <w:t xml:space="preserve"> Nel caso in cui l’unità di cogenerazione abbia conseguito, nell’anno 2020, un rendimento globale inferiore al valore limite previsto per la tecnologia, il valore da inserire non corrisponde al totale dell’energia del combustibile in ingresso all’unità ma dovrà essere calcolato in accordo con quanto previsto dal DM 5 settembre 2011.</w:t>
      </w:r>
    </w:p>
  </w:footnote>
  <w:footnote w:id="2">
    <w:p w14:paraId="61C3BA36" w14:textId="77777777" w:rsidR="00C76C7C" w:rsidRDefault="00C76C7C" w:rsidP="00C76C7C">
      <w:pPr>
        <w:pStyle w:val="Testonotaapidipagina"/>
      </w:pPr>
      <w:r>
        <w:rPr>
          <w:rStyle w:val="Rimandonotaapidipagina"/>
        </w:rPr>
        <w:footnoteRef/>
      </w:r>
      <w:r>
        <w:t xml:space="preserve"> Nel caso in cui l’unità di cogenerazione abbia conseguito, nell’anno 2020, un rendimento globale inferiore al valore limite previsto per la tecnologia, il valore da inserire non corrisponde al totale dell’energia elettrica lorda prodotta ma dovrà essere calcolato in accordo con quanto previsto dal DM 5 settembre 2011.</w:t>
      </w:r>
    </w:p>
  </w:footnote>
  <w:footnote w:id="3">
    <w:p w14:paraId="2CCBA4BA" w14:textId="77777777" w:rsidR="00C76C7C" w:rsidRDefault="00C76C7C" w:rsidP="00C76C7C">
      <w:pPr>
        <w:pStyle w:val="Testonotaapidipagina"/>
      </w:pPr>
      <w:r>
        <w:rPr>
          <w:rStyle w:val="Rimandonotaapidipagina"/>
        </w:rPr>
        <w:footnoteRef/>
      </w:r>
      <w:r>
        <w:t xml:space="preserve"> Nel caso in cui l’unità di cogenerazione abbia conseguito, nell’anno 2020, un rendimento globale inferiore al valore limite previsto per la tecnologia, il valore da inserire non corrisponde al totale dell’energia del combustibile in ingresso all’unità ma dovrà essere calcolato in accordo con quanto previsto dal DM 5 settembre 2011.</w:t>
      </w:r>
    </w:p>
  </w:footnote>
  <w:footnote w:id="4">
    <w:p w14:paraId="1B7B4EC3" w14:textId="77777777" w:rsidR="00C76C7C" w:rsidRDefault="00C76C7C" w:rsidP="00C76C7C">
      <w:pPr>
        <w:pStyle w:val="Testonotaapidipagina"/>
      </w:pPr>
      <w:r>
        <w:rPr>
          <w:rStyle w:val="Rimandonotaapidipagina"/>
        </w:rPr>
        <w:footnoteRef/>
      </w:r>
      <w:r>
        <w:t xml:space="preserve"> Nel caso in cui l’unità di cogenerazione abbia conseguito, nell’anno 2020, un rendimento globale inferiore al valore limite previsto per la tecnologia, il valore da inserire non corrisponde al totale dell’energia elettrica lorda prodotta ma dovrà essere calcolato in accordo con quanto previsto dal DM 5 settembre 2011.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447D" w14:textId="77777777" w:rsidR="00C76C7C" w:rsidRPr="001810D7" w:rsidRDefault="00C76C7C" w:rsidP="009546E3">
    <w:pPr>
      <w:pStyle w:val="Intestazione"/>
      <w:spacing w:line="240" w:lineRule="auto"/>
      <w:rPr>
        <w:sz w:val="14"/>
      </w:rPr>
    </w:pPr>
  </w:p>
  <w:p w14:paraId="01154B5A" w14:textId="77777777" w:rsidR="00C76C7C" w:rsidRDefault="00C76C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9A36" w14:textId="77777777" w:rsidR="00C76C7C" w:rsidRPr="001810D7" w:rsidRDefault="00C76C7C" w:rsidP="009546E3">
    <w:pPr>
      <w:pStyle w:val="Intestazione"/>
      <w:spacing w:line="240" w:lineRule="auto"/>
      <w:rPr>
        <w:sz w:val="14"/>
      </w:rPr>
    </w:pPr>
  </w:p>
  <w:p w14:paraId="5F6DE40E" w14:textId="77777777" w:rsidR="00C76C7C" w:rsidRDefault="00C76C7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599"/>
    <w:multiLevelType w:val="hybridMultilevel"/>
    <w:tmpl w:val="ED1E461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277BC9"/>
    <w:multiLevelType w:val="hybridMultilevel"/>
    <w:tmpl w:val="54EC769A"/>
    <w:lvl w:ilvl="0" w:tplc="1A127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F26313"/>
    <w:multiLevelType w:val="hybridMultilevel"/>
    <w:tmpl w:val="27EC0A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C5BBA"/>
    <w:multiLevelType w:val="hybridMultilevel"/>
    <w:tmpl w:val="80780434"/>
    <w:lvl w:ilvl="0" w:tplc="1A127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3B4A86"/>
    <w:multiLevelType w:val="hybridMultilevel"/>
    <w:tmpl w:val="88D0F6AA"/>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587C47"/>
    <w:multiLevelType w:val="hybridMultilevel"/>
    <w:tmpl w:val="2D4E92B2"/>
    <w:lvl w:ilvl="0" w:tplc="6AD8450C">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2067377D"/>
    <w:multiLevelType w:val="hybridMultilevel"/>
    <w:tmpl w:val="00F05DA8"/>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910CEC"/>
    <w:multiLevelType w:val="hybridMultilevel"/>
    <w:tmpl w:val="C1E4D4DE"/>
    <w:lvl w:ilvl="0" w:tplc="9502EF58">
      <w:start w:val="1"/>
      <w:numFmt w:val="bullet"/>
      <w:lvlText w:val=""/>
      <w:lvlJc w:val="left"/>
      <w:pPr>
        <w:ind w:left="3621"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7E231B8"/>
    <w:multiLevelType w:val="hybridMultilevel"/>
    <w:tmpl w:val="3C4A5DA8"/>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D338F"/>
    <w:multiLevelType w:val="hybridMultilevel"/>
    <w:tmpl w:val="4DE82324"/>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C77800"/>
    <w:multiLevelType w:val="hybridMultilevel"/>
    <w:tmpl w:val="F1F87EE8"/>
    <w:lvl w:ilvl="0" w:tplc="92F4298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2E073AA"/>
    <w:multiLevelType w:val="hybridMultilevel"/>
    <w:tmpl w:val="2F4A7A82"/>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DE5C0E"/>
    <w:multiLevelType w:val="multilevel"/>
    <w:tmpl w:val="FDEE3CF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64B17F7"/>
    <w:multiLevelType w:val="hybridMultilevel"/>
    <w:tmpl w:val="F5B016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80012F9"/>
    <w:multiLevelType w:val="hybridMultilevel"/>
    <w:tmpl w:val="A33CD92E"/>
    <w:lvl w:ilvl="0" w:tplc="0AE201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B054AF"/>
    <w:multiLevelType w:val="hybridMultilevel"/>
    <w:tmpl w:val="A41A2496"/>
    <w:lvl w:ilvl="0" w:tplc="0AA80A9E">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40484643"/>
    <w:multiLevelType w:val="hybridMultilevel"/>
    <w:tmpl w:val="77A2EB7A"/>
    <w:lvl w:ilvl="0" w:tplc="4DD2EEE6">
      <w:start w:val="1"/>
      <w:numFmt w:val="bullet"/>
      <w:lvlText w:val="-"/>
      <w:lvlJc w:val="left"/>
      <w:pPr>
        <w:ind w:left="720" w:hanging="360"/>
      </w:pPr>
      <w:rPr>
        <w:rFonts w:ascii="Garamond" w:eastAsiaTheme="minorHAnsi" w:hAnsi="Garamond" w:cs="Times New Roman"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781FD2"/>
    <w:multiLevelType w:val="hybridMultilevel"/>
    <w:tmpl w:val="EC5E5ACA"/>
    <w:lvl w:ilvl="0" w:tplc="92F42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F03745"/>
    <w:multiLevelType w:val="hybridMultilevel"/>
    <w:tmpl w:val="3460D4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F74C30"/>
    <w:multiLevelType w:val="hybridMultilevel"/>
    <w:tmpl w:val="1666AF4A"/>
    <w:lvl w:ilvl="0" w:tplc="92F4298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5FED4914"/>
    <w:multiLevelType w:val="hybridMultilevel"/>
    <w:tmpl w:val="83E09AC2"/>
    <w:lvl w:ilvl="0" w:tplc="1A127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56749B"/>
    <w:multiLevelType w:val="hybridMultilevel"/>
    <w:tmpl w:val="7B4C90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7848CA"/>
    <w:multiLevelType w:val="hybridMultilevel"/>
    <w:tmpl w:val="45F8A100"/>
    <w:lvl w:ilvl="0" w:tplc="1A127CA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850BE3"/>
    <w:multiLevelType w:val="hybridMultilevel"/>
    <w:tmpl w:val="27EC0A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4B00FE3"/>
    <w:multiLevelType w:val="hybridMultilevel"/>
    <w:tmpl w:val="27EC0A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4C40D7E"/>
    <w:multiLevelType w:val="multilevel"/>
    <w:tmpl w:val="891806B2"/>
    <w:lvl w:ilvl="0">
      <w:start w:val="1"/>
      <w:numFmt w:val="decimal"/>
      <w:pStyle w:val="Titolo1"/>
      <w:lvlText w:val="%1"/>
      <w:lvlJc w:val="left"/>
      <w:pPr>
        <w:ind w:left="432" w:hanging="432"/>
      </w:pPr>
    </w:lvl>
    <w:lvl w:ilvl="1">
      <w:start w:val="1"/>
      <w:numFmt w:val="decimal"/>
      <w:pStyle w:val="Titolo2"/>
      <w:lvlText w:val="%1.%2"/>
      <w:lvlJc w:val="left"/>
      <w:pPr>
        <w:ind w:left="4970" w:hanging="576"/>
      </w:pPr>
    </w:lvl>
    <w:lvl w:ilvl="2">
      <w:start w:val="1"/>
      <w:numFmt w:val="decimal"/>
      <w:pStyle w:val="Titolo3"/>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6" w15:restartNumberingAfterBreak="0">
    <w:nsid w:val="6E34029A"/>
    <w:multiLevelType w:val="hybridMultilevel"/>
    <w:tmpl w:val="F5B016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631440"/>
    <w:multiLevelType w:val="hybridMultilevel"/>
    <w:tmpl w:val="7B4C90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E88710E"/>
    <w:multiLevelType w:val="hybridMultilevel"/>
    <w:tmpl w:val="27EC0A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8"/>
  </w:num>
  <w:num w:numId="3">
    <w:abstractNumId w:val="12"/>
  </w:num>
  <w:num w:numId="4">
    <w:abstractNumId w:val="21"/>
  </w:num>
  <w:num w:numId="5">
    <w:abstractNumId w:val="25"/>
  </w:num>
  <w:num w:numId="6">
    <w:abstractNumId w:val="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24"/>
  </w:num>
  <w:num w:numId="14">
    <w:abstractNumId w:val="25"/>
  </w:num>
  <w:num w:numId="15">
    <w:abstractNumId w:val="2"/>
  </w:num>
  <w:num w:numId="16">
    <w:abstractNumId w:val="25"/>
  </w:num>
  <w:num w:numId="17">
    <w:abstractNumId w:val="25"/>
  </w:num>
  <w:num w:numId="18">
    <w:abstractNumId w:val="25"/>
  </w:num>
  <w:num w:numId="19">
    <w:abstractNumId w:val="19"/>
  </w:num>
  <w:num w:numId="20">
    <w:abstractNumId w:val="5"/>
  </w:num>
  <w:num w:numId="21">
    <w:abstractNumId w:val="10"/>
  </w:num>
  <w:num w:numId="22">
    <w:abstractNumId w:val="25"/>
  </w:num>
  <w:num w:numId="23">
    <w:abstractNumId w:val="25"/>
  </w:num>
  <w:num w:numId="24">
    <w:abstractNumId w:val="25"/>
  </w:num>
  <w:num w:numId="25">
    <w:abstractNumId w:val="22"/>
  </w:num>
  <w:num w:numId="26">
    <w:abstractNumId w:val="20"/>
  </w:num>
  <w:num w:numId="27">
    <w:abstractNumId w:val="1"/>
  </w:num>
  <w:num w:numId="28">
    <w:abstractNumId w:val="3"/>
  </w:num>
  <w:num w:numId="29">
    <w:abstractNumId w:val="25"/>
  </w:num>
  <w:num w:numId="30">
    <w:abstractNumId w:val="25"/>
  </w:num>
  <w:num w:numId="31">
    <w:abstractNumId w:val="16"/>
  </w:num>
  <w:num w:numId="32">
    <w:abstractNumId w:val="14"/>
  </w:num>
  <w:num w:numId="33">
    <w:abstractNumId w:val="6"/>
  </w:num>
  <w:num w:numId="34">
    <w:abstractNumId w:val="25"/>
  </w:num>
  <w:num w:numId="35">
    <w:abstractNumId w:val="25"/>
  </w:num>
  <w:num w:numId="36">
    <w:abstractNumId w:val="4"/>
  </w:num>
  <w:num w:numId="37">
    <w:abstractNumId w:val="0"/>
  </w:num>
  <w:num w:numId="38">
    <w:abstractNumId w:val="17"/>
  </w:num>
  <w:num w:numId="39">
    <w:abstractNumId w:val="9"/>
  </w:num>
  <w:num w:numId="40">
    <w:abstractNumId w:val="11"/>
  </w:num>
  <w:num w:numId="41">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81"/>
    <w:rsid w:val="000111EA"/>
    <w:rsid w:val="000317AA"/>
    <w:rsid w:val="00035441"/>
    <w:rsid w:val="00036853"/>
    <w:rsid w:val="00050261"/>
    <w:rsid w:val="00052B71"/>
    <w:rsid w:val="00065C72"/>
    <w:rsid w:val="000822DD"/>
    <w:rsid w:val="000B0475"/>
    <w:rsid w:val="000B3FF9"/>
    <w:rsid w:val="000B7305"/>
    <w:rsid w:val="000C54DE"/>
    <w:rsid w:val="000C6967"/>
    <w:rsid w:val="000D4459"/>
    <w:rsid w:val="000E0634"/>
    <w:rsid w:val="000F5F01"/>
    <w:rsid w:val="00106669"/>
    <w:rsid w:val="00106EF6"/>
    <w:rsid w:val="00107107"/>
    <w:rsid w:val="00114A1E"/>
    <w:rsid w:val="00122972"/>
    <w:rsid w:val="00131EDA"/>
    <w:rsid w:val="00132C1D"/>
    <w:rsid w:val="001556CE"/>
    <w:rsid w:val="00167981"/>
    <w:rsid w:val="00176CA0"/>
    <w:rsid w:val="001836B3"/>
    <w:rsid w:val="001A04FA"/>
    <w:rsid w:val="001A6208"/>
    <w:rsid w:val="001A75C7"/>
    <w:rsid w:val="001D47D2"/>
    <w:rsid w:val="001D722B"/>
    <w:rsid w:val="00203616"/>
    <w:rsid w:val="00206135"/>
    <w:rsid w:val="002074C7"/>
    <w:rsid w:val="00210F42"/>
    <w:rsid w:val="00217300"/>
    <w:rsid w:val="0023593D"/>
    <w:rsid w:val="00242D72"/>
    <w:rsid w:val="00245366"/>
    <w:rsid w:val="00251DE8"/>
    <w:rsid w:val="00270175"/>
    <w:rsid w:val="002816AB"/>
    <w:rsid w:val="00295D7F"/>
    <w:rsid w:val="002A1A55"/>
    <w:rsid w:val="002B67FE"/>
    <w:rsid w:val="002C2721"/>
    <w:rsid w:val="002D5A22"/>
    <w:rsid w:val="002D7FB6"/>
    <w:rsid w:val="002E2CF4"/>
    <w:rsid w:val="00302BE8"/>
    <w:rsid w:val="00320AB5"/>
    <w:rsid w:val="00335C5A"/>
    <w:rsid w:val="00335FB4"/>
    <w:rsid w:val="00337181"/>
    <w:rsid w:val="0034708D"/>
    <w:rsid w:val="003A6A1C"/>
    <w:rsid w:val="003A6DAB"/>
    <w:rsid w:val="003B6F19"/>
    <w:rsid w:val="003D362A"/>
    <w:rsid w:val="003D53D2"/>
    <w:rsid w:val="003F4148"/>
    <w:rsid w:val="00411BF6"/>
    <w:rsid w:val="00414956"/>
    <w:rsid w:val="00414DE1"/>
    <w:rsid w:val="004262FC"/>
    <w:rsid w:val="00446E18"/>
    <w:rsid w:val="004557B7"/>
    <w:rsid w:val="00456772"/>
    <w:rsid w:val="00465709"/>
    <w:rsid w:val="00492D5B"/>
    <w:rsid w:val="00497031"/>
    <w:rsid w:val="004A7451"/>
    <w:rsid w:val="004B0EBF"/>
    <w:rsid w:val="004B3F63"/>
    <w:rsid w:val="004C3BA1"/>
    <w:rsid w:val="004E64B2"/>
    <w:rsid w:val="004F7DF0"/>
    <w:rsid w:val="00500F7F"/>
    <w:rsid w:val="005079B7"/>
    <w:rsid w:val="00517D32"/>
    <w:rsid w:val="005212E5"/>
    <w:rsid w:val="00521657"/>
    <w:rsid w:val="00527AB7"/>
    <w:rsid w:val="0053181A"/>
    <w:rsid w:val="005429B5"/>
    <w:rsid w:val="00545575"/>
    <w:rsid w:val="00586C39"/>
    <w:rsid w:val="0059737F"/>
    <w:rsid w:val="005A00CD"/>
    <w:rsid w:val="005A14B5"/>
    <w:rsid w:val="005A540F"/>
    <w:rsid w:val="005D2CF3"/>
    <w:rsid w:val="005D5350"/>
    <w:rsid w:val="005D7755"/>
    <w:rsid w:val="005E2BF2"/>
    <w:rsid w:val="005F561A"/>
    <w:rsid w:val="0061253D"/>
    <w:rsid w:val="00622741"/>
    <w:rsid w:val="00626789"/>
    <w:rsid w:val="00632179"/>
    <w:rsid w:val="006329AF"/>
    <w:rsid w:val="00681619"/>
    <w:rsid w:val="006A49BE"/>
    <w:rsid w:val="006A67AC"/>
    <w:rsid w:val="006B56E0"/>
    <w:rsid w:val="006C7381"/>
    <w:rsid w:val="006D3FD0"/>
    <w:rsid w:val="006E1E2C"/>
    <w:rsid w:val="006E212D"/>
    <w:rsid w:val="006E5DA9"/>
    <w:rsid w:val="006E783D"/>
    <w:rsid w:val="006F3283"/>
    <w:rsid w:val="00713DCC"/>
    <w:rsid w:val="00731281"/>
    <w:rsid w:val="007419F0"/>
    <w:rsid w:val="00741AC0"/>
    <w:rsid w:val="00753DBD"/>
    <w:rsid w:val="00757329"/>
    <w:rsid w:val="0076195F"/>
    <w:rsid w:val="007800F9"/>
    <w:rsid w:val="0078040A"/>
    <w:rsid w:val="00785B96"/>
    <w:rsid w:val="007873E4"/>
    <w:rsid w:val="00790C57"/>
    <w:rsid w:val="007A7B41"/>
    <w:rsid w:val="007B003D"/>
    <w:rsid w:val="007B52F7"/>
    <w:rsid w:val="007C2A28"/>
    <w:rsid w:val="007C7AD2"/>
    <w:rsid w:val="007E780A"/>
    <w:rsid w:val="007F58D3"/>
    <w:rsid w:val="007F6EBA"/>
    <w:rsid w:val="00801377"/>
    <w:rsid w:val="00830532"/>
    <w:rsid w:val="00830C01"/>
    <w:rsid w:val="00830E9A"/>
    <w:rsid w:val="0084094B"/>
    <w:rsid w:val="00851958"/>
    <w:rsid w:val="0086265E"/>
    <w:rsid w:val="00866AAB"/>
    <w:rsid w:val="00871358"/>
    <w:rsid w:val="0089216D"/>
    <w:rsid w:val="0089418D"/>
    <w:rsid w:val="008B23A3"/>
    <w:rsid w:val="008B4542"/>
    <w:rsid w:val="008D18DD"/>
    <w:rsid w:val="008E20EA"/>
    <w:rsid w:val="008E6730"/>
    <w:rsid w:val="0090136C"/>
    <w:rsid w:val="00905AA2"/>
    <w:rsid w:val="009125C8"/>
    <w:rsid w:val="00914F53"/>
    <w:rsid w:val="00925878"/>
    <w:rsid w:val="009546E3"/>
    <w:rsid w:val="0096076F"/>
    <w:rsid w:val="00965285"/>
    <w:rsid w:val="009663F8"/>
    <w:rsid w:val="00982D5C"/>
    <w:rsid w:val="009B053C"/>
    <w:rsid w:val="009B2168"/>
    <w:rsid w:val="009B247F"/>
    <w:rsid w:val="009B54A2"/>
    <w:rsid w:val="009C2C9B"/>
    <w:rsid w:val="009E3002"/>
    <w:rsid w:val="009E7948"/>
    <w:rsid w:val="009F47DA"/>
    <w:rsid w:val="009F690D"/>
    <w:rsid w:val="00A04A3A"/>
    <w:rsid w:val="00A21D5A"/>
    <w:rsid w:val="00A511BE"/>
    <w:rsid w:val="00A53E19"/>
    <w:rsid w:val="00A54E68"/>
    <w:rsid w:val="00A638CC"/>
    <w:rsid w:val="00A66F1B"/>
    <w:rsid w:val="00A67ABD"/>
    <w:rsid w:val="00A80443"/>
    <w:rsid w:val="00AA3D29"/>
    <w:rsid w:val="00AA51FE"/>
    <w:rsid w:val="00AC0BF2"/>
    <w:rsid w:val="00AC5042"/>
    <w:rsid w:val="00AD11B2"/>
    <w:rsid w:val="00AD168B"/>
    <w:rsid w:val="00AE0DFB"/>
    <w:rsid w:val="00AF09BE"/>
    <w:rsid w:val="00AF7788"/>
    <w:rsid w:val="00B01148"/>
    <w:rsid w:val="00B01BB8"/>
    <w:rsid w:val="00B178C5"/>
    <w:rsid w:val="00B2363F"/>
    <w:rsid w:val="00B337C4"/>
    <w:rsid w:val="00B513E0"/>
    <w:rsid w:val="00B61365"/>
    <w:rsid w:val="00B63E44"/>
    <w:rsid w:val="00B70D74"/>
    <w:rsid w:val="00B751DF"/>
    <w:rsid w:val="00B84B36"/>
    <w:rsid w:val="00B85282"/>
    <w:rsid w:val="00B85F4C"/>
    <w:rsid w:val="00B95F2C"/>
    <w:rsid w:val="00BA3ED2"/>
    <w:rsid w:val="00BB7B32"/>
    <w:rsid w:val="00BD3BB2"/>
    <w:rsid w:val="00BD6738"/>
    <w:rsid w:val="00BD6A13"/>
    <w:rsid w:val="00BE3A9D"/>
    <w:rsid w:val="00BE7A45"/>
    <w:rsid w:val="00C04804"/>
    <w:rsid w:val="00C13A3F"/>
    <w:rsid w:val="00C13E20"/>
    <w:rsid w:val="00C17178"/>
    <w:rsid w:val="00C21194"/>
    <w:rsid w:val="00C21CD0"/>
    <w:rsid w:val="00C25A1C"/>
    <w:rsid w:val="00C36056"/>
    <w:rsid w:val="00C361BA"/>
    <w:rsid w:val="00C40B97"/>
    <w:rsid w:val="00C41BA3"/>
    <w:rsid w:val="00C51086"/>
    <w:rsid w:val="00C7491A"/>
    <w:rsid w:val="00C74D0A"/>
    <w:rsid w:val="00C75BFA"/>
    <w:rsid w:val="00C76C7C"/>
    <w:rsid w:val="00C867F6"/>
    <w:rsid w:val="00CA0929"/>
    <w:rsid w:val="00CB1E34"/>
    <w:rsid w:val="00CB2273"/>
    <w:rsid w:val="00CD3F55"/>
    <w:rsid w:val="00CD7C06"/>
    <w:rsid w:val="00CE46C4"/>
    <w:rsid w:val="00D141DD"/>
    <w:rsid w:val="00D14C40"/>
    <w:rsid w:val="00D22777"/>
    <w:rsid w:val="00D33F09"/>
    <w:rsid w:val="00D43509"/>
    <w:rsid w:val="00D44CD1"/>
    <w:rsid w:val="00D53438"/>
    <w:rsid w:val="00D60244"/>
    <w:rsid w:val="00D62FDA"/>
    <w:rsid w:val="00D70E07"/>
    <w:rsid w:val="00D74E5C"/>
    <w:rsid w:val="00D76D24"/>
    <w:rsid w:val="00D94F11"/>
    <w:rsid w:val="00DA13B3"/>
    <w:rsid w:val="00DA3CBF"/>
    <w:rsid w:val="00DA4C5E"/>
    <w:rsid w:val="00DA768B"/>
    <w:rsid w:val="00DA7FDB"/>
    <w:rsid w:val="00DB4517"/>
    <w:rsid w:val="00DB747F"/>
    <w:rsid w:val="00DC25FC"/>
    <w:rsid w:val="00DC733E"/>
    <w:rsid w:val="00DD1D82"/>
    <w:rsid w:val="00DD39FD"/>
    <w:rsid w:val="00DE76C9"/>
    <w:rsid w:val="00DF3224"/>
    <w:rsid w:val="00DF32DF"/>
    <w:rsid w:val="00DF3E73"/>
    <w:rsid w:val="00E0422C"/>
    <w:rsid w:val="00E11BB8"/>
    <w:rsid w:val="00E23118"/>
    <w:rsid w:val="00E25824"/>
    <w:rsid w:val="00E27143"/>
    <w:rsid w:val="00E303F3"/>
    <w:rsid w:val="00E34F9A"/>
    <w:rsid w:val="00E40B42"/>
    <w:rsid w:val="00E73A05"/>
    <w:rsid w:val="00E73B2F"/>
    <w:rsid w:val="00E92BB5"/>
    <w:rsid w:val="00E9345F"/>
    <w:rsid w:val="00EA0615"/>
    <w:rsid w:val="00EC1E8E"/>
    <w:rsid w:val="00ED3496"/>
    <w:rsid w:val="00EE0FC2"/>
    <w:rsid w:val="00EF310A"/>
    <w:rsid w:val="00EF4060"/>
    <w:rsid w:val="00F01E06"/>
    <w:rsid w:val="00F10540"/>
    <w:rsid w:val="00F35A3E"/>
    <w:rsid w:val="00F61955"/>
    <w:rsid w:val="00F62EC8"/>
    <w:rsid w:val="00F7071F"/>
    <w:rsid w:val="00F72310"/>
    <w:rsid w:val="00F8786C"/>
    <w:rsid w:val="00FA54A1"/>
    <w:rsid w:val="00FA7DDA"/>
    <w:rsid w:val="00FC77BA"/>
    <w:rsid w:val="00FD03FE"/>
    <w:rsid w:val="00FF73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85646"/>
  <w15:docId w15:val="{77D07D4F-4F77-42F5-BED2-0F7C2F91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690D"/>
    <w:pPr>
      <w:spacing w:after="0" w:line="240" w:lineRule="auto"/>
      <w:jc w:val="both"/>
    </w:pPr>
    <w:rPr>
      <w:rFonts w:ascii="Times New Roman" w:hAnsi="Times New Roman"/>
      <w:sz w:val="24"/>
    </w:rPr>
  </w:style>
  <w:style w:type="paragraph" w:styleId="Titolo1">
    <w:name w:val="heading 1"/>
    <w:basedOn w:val="Paragrafoelenco"/>
    <w:next w:val="Normale"/>
    <w:link w:val="Titolo1Carattere"/>
    <w:uiPriority w:val="9"/>
    <w:qFormat/>
    <w:rsid w:val="0086265E"/>
    <w:pPr>
      <w:numPr>
        <w:numId w:val="5"/>
      </w:numPr>
      <w:spacing w:after="240" w:line="276" w:lineRule="auto"/>
      <w:outlineLvl w:val="0"/>
    </w:pPr>
    <w:rPr>
      <w:rFonts w:ascii="Times New Roman" w:eastAsiaTheme="minorHAnsi" w:hAnsi="Times New Roman" w:cs="Arial"/>
      <w:b/>
      <w:color w:val="198323"/>
      <w:szCs w:val="22"/>
      <w:lang w:eastAsia="en-US"/>
    </w:rPr>
  </w:style>
  <w:style w:type="paragraph" w:styleId="Titolo2">
    <w:name w:val="heading 2"/>
    <w:basedOn w:val="Paragrafoelenco"/>
    <w:next w:val="Normale"/>
    <w:link w:val="Titolo2Carattere"/>
    <w:uiPriority w:val="9"/>
    <w:unhideWhenUsed/>
    <w:qFormat/>
    <w:rsid w:val="007873E4"/>
    <w:pPr>
      <w:numPr>
        <w:ilvl w:val="1"/>
        <w:numId w:val="5"/>
      </w:numPr>
      <w:spacing w:before="480" w:after="240" w:line="276" w:lineRule="auto"/>
      <w:outlineLvl w:val="1"/>
    </w:pPr>
    <w:rPr>
      <w:rFonts w:ascii="Times New Roman" w:eastAsiaTheme="minorHAnsi" w:hAnsi="Times New Roman" w:cs="Arial"/>
      <w:color w:val="198323"/>
      <w:szCs w:val="22"/>
      <w:lang w:eastAsia="en-US"/>
    </w:rPr>
  </w:style>
  <w:style w:type="paragraph" w:styleId="Titolo3">
    <w:name w:val="heading 3"/>
    <w:basedOn w:val="Normale"/>
    <w:next w:val="Normale"/>
    <w:link w:val="Titolo3Carattere"/>
    <w:uiPriority w:val="9"/>
    <w:unhideWhenUsed/>
    <w:qFormat/>
    <w:rsid w:val="00785B96"/>
    <w:pPr>
      <w:keepNext/>
      <w:keepLines/>
      <w:numPr>
        <w:ilvl w:val="2"/>
        <w:numId w:val="5"/>
      </w:numPr>
      <w:spacing w:after="240"/>
      <w:ind w:left="720"/>
      <w:outlineLvl w:val="2"/>
    </w:pPr>
    <w:rPr>
      <w:rFonts w:eastAsiaTheme="majorEastAsia" w:cs="Arial"/>
      <w:bCs/>
      <w:color w:val="009900"/>
    </w:rPr>
  </w:style>
  <w:style w:type="paragraph" w:styleId="Titolo6">
    <w:name w:val="heading 6"/>
    <w:basedOn w:val="Normale"/>
    <w:next w:val="Normale"/>
    <w:link w:val="Titolo6Carattere"/>
    <w:uiPriority w:val="9"/>
    <w:semiHidden/>
    <w:unhideWhenUsed/>
    <w:qFormat/>
    <w:rsid w:val="00167981"/>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67981"/>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67981"/>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167981"/>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nhideWhenUsed/>
    <w:rsid w:val="00167981"/>
    <w:pPr>
      <w:spacing w:after="120" w:line="480" w:lineRule="auto"/>
    </w:pPr>
  </w:style>
  <w:style w:type="character" w:customStyle="1" w:styleId="Corpodeltesto2Carattere">
    <w:name w:val="Corpo del testo 2 Carattere"/>
    <w:basedOn w:val="Carpredefinitoparagrafo"/>
    <w:link w:val="Corpodeltesto2"/>
    <w:rsid w:val="00167981"/>
  </w:style>
  <w:style w:type="character" w:customStyle="1" w:styleId="Titolo1Carattere">
    <w:name w:val="Titolo 1 Carattere"/>
    <w:basedOn w:val="Carpredefinitoparagrafo"/>
    <w:link w:val="Titolo1"/>
    <w:uiPriority w:val="9"/>
    <w:rsid w:val="0086265E"/>
    <w:rPr>
      <w:rFonts w:ascii="Times New Roman" w:hAnsi="Times New Roman" w:cs="Arial"/>
      <w:b/>
      <w:color w:val="198323"/>
      <w:sz w:val="24"/>
    </w:rPr>
  </w:style>
  <w:style w:type="character" w:customStyle="1" w:styleId="Titolo2Carattere">
    <w:name w:val="Titolo 2 Carattere"/>
    <w:basedOn w:val="Carpredefinitoparagrafo"/>
    <w:link w:val="Titolo2"/>
    <w:uiPriority w:val="9"/>
    <w:rsid w:val="007873E4"/>
    <w:rPr>
      <w:rFonts w:ascii="Times New Roman" w:hAnsi="Times New Roman" w:cs="Arial"/>
      <w:color w:val="198323"/>
      <w:sz w:val="24"/>
    </w:rPr>
  </w:style>
  <w:style w:type="character" w:customStyle="1" w:styleId="Titolo3Carattere">
    <w:name w:val="Titolo 3 Carattere"/>
    <w:basedOn w:val="Carpredefinitoparagrafo"/>
    <w:link w:val="Titolo3"/>
    <w:uiPriority w:val="9"/>
    <w:rsid w:val="00785B96"/>
    <w:rPr>
      <w:rFonts w:ascii="Times New Roman" w:eastAsiaTheme="majorEastAsia" w:hAnsi="Times New Roman" w:cs="Arial"/>
      <w:bCs/>
      <w:color w:val="009900"/>
    </w:rPr>
  </w:style>
  <w:style w:type="character" w:customStyle="1" w:styleId="Titolo6Carattere">
    <w:name w:val="Titolo 6 Carattere"/>
    <w:basedOn w:val="Carpredefinitoparagrafo"/>
    <w:link w:val="Titolo6"/>
    <w:uiPriority w:val="9"/>
    <w:semiHidden/>
    <w:rsid w:val="00167981"/>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167981"/>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167981"/>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167981"/>
    <w:rPr>
      <w:rFonts w:asciiTheme="majorHAnsi" w:eastAsiaTheme="majorEastAsia" w:hAnsiTheme="majorHAnsi" w:cstheme="majorBidi"/>
      <w:i/>
      <w:iCs/>
      <w:color w:val="404040" w:themeColor="text1" w:themeTint="BF"/>
      <w:sz w:val="20"/>
      <w:szCs w:val="20"/>
    </w:rPr>
  </w:style>
  <w:style w:type="numbering" w:customStyle="1" w:styleId="Nessunelenco1">
    <w:name w:val="Nessun elenco1"/>
    <w:next w:val="Nessunelenco"/>
    <w:uiPriority w:val="99"/>
    <w:semiHidden/>
    <w:unhideWhenUsed/>
    <w:rsid w:val="00167981"/>
  </w:style>
  <w:style w:type="paragraph" w:styleId="Intestazione">
    <w:name w:val="header"/>
    <w:basedOn w:val="Normale"/>
    <w:link w:val="IntestazioneCarattere"/>
    <w:rsid w:val="00167981"/>
    <w:pPr>
      <w:tabs>
        <w:tab w:val="center" w:pos="4819"/>
        <w:tab w:val="right" w:pos="9638"/>
      </w:tabs>
      <w:spacing w:line="360" w:lineRule="auto"/>
    </w:pPr>
    <w:rPr>
      <w:rFonts w:ascii="Arial" w:eastAsia="Times New Roman" w:hAnsi="Arial" w:cs="Times New Roman"/>
      <w:szCs w:val="20"/>
      <w:lang w:eastAsia="it-IT"/>
    </w:rPr>
  </w:style>
  <w:style w:type="character" w:customStyle="1" w:styleId="IntestazioneCarattere">
    <w:name w:val="Intestazione Carattere"/>
    <w:basedOn w:val="Carpredefinitoparagrafo"/>
    <w:link w:val="Intestazione"/>
    <w:rsid w:val="00167981"/>
    <w:rPr>
      <w:rFonts w:ascii="Arial" w:eastAsia="Times New Roman" w:hAnsi="Arial" w:cs="Times New Roman"/>
      <w:sz w:val="24"/>
      <w:szCs w:val="20"/>
      <w:lang w:eastAsia="it-IT"/>
    </w:rPr>
  </w:style>
  <w:style w:type="table" w:customStyle="1" w:styleId="TableNormal">
    <w:name w:val="Table Normal"/>
    <w:semiHidden/>
    <w:rsid w:val="00167981"/>
    <w:pPr>
      <w:spacing w:after="0" w:line="240" w:lineRule="auto"/>
    </w:pPr>
    <w:rPr>
      <w:rFonts w:ascii="Times New Roman" w:eastAsia="Times New Roman" w:hAnsi="Times New Roman" w:cs="Times New Roman"/>
      <w:sz w:val="20"/>
      <w:szCs w:val="20"/>
      <w:lang w:eastAsia="it-IT"/>
    </w:rPr>
    <w:tblPr>
      <w:tblCellMar>
        <w:top w:w="0" w:type="dxa"/>
        <w:left w:w="108" w:type="dxa"/>
        <w:bottom w:w="0" w:type="dxa"/>
        <w:right w:w="108" w:type="dxa"/>
      </w:tblCellMar>
    </w:tblPr>
  </w:style>
  <w:style w:type="character" w:styleId="Collegamentoipertestuale">
    <w:name w:val="Hyperlink"/>
    <w:uiPriority w:val="99"/>
    <w:rsid w:val="00167981"/>
    <w:rPr>
      <w:color w:val="0000FF"/>
      <w:u w:val="single"/>
    </w:rPr>
  </w:style>
  <w:style w:type="paragraph" w:styleId="Pidipagina">
    <w:name w:val="footer"/>
    <w:basedOn w:val="Normale"/>
    <w:link w:val="PidipaginaCarattere"/>
    <w:uiPriority w:val="99"/>
    <w:rsid w:val="00167981"/>
    <w:rPr>
      <w:rFonts w:ascii="Arial" w:eastAsia="Times New Roman" w:hAnsi="Arial" w:cs="Arial"/>
      <w:szCs w:val="24"/>
      <w:lang w:eastAsia="it-IT"/>
    </w:rPr>
  </w:style>
  <w:style w:type="character" w:customStyle="1" w:styleId="PidipaginaCarattere">
    <w:name w:val="Piè di pagina Carattere"/>
    <w:basedOn w:val="Carpredefinitoparagrafo"/>
    <w:link w:val="Pidipagina"/>
    <w:uiPriority w:val="99"/>
    <w:rsid w:val="00167981"/>
    <w:rPr>
      <w:rFonts w:ascii="Arial" w:eastAsia="Times New Roman" w:hAnsi="Arial" w:cs="Arial"/>
      <w:sz w:val="24"/>
      <w:szCs w:val="24"/>
      <w:lang w:eastAsia="it-IT"/>
    </w:rPr>
  </w:style>
  <w:style w:type="character" w:styleId="Collegamentovisitato">
    <w:name w:val="FollowedHyperlink"/>
    <w:rsid w:val="00167981"/>
    <w:rPr>
      <w:color w:val="800080"/>
      <w:u w:val="single"/>
    </w:rPr>
  </w:style>
  <w:style w:type="paragraph" w:styleId="Corpotesto">
    <w:name w:val="Body Text"/>
    <w:basedOn w:val="Normale"/>
    <w:link w:val="CorpotestoCarattere"/>
    <w:rsid w:val="00167981"/>
    <w:pPr>
      <w:spacing w:after="120" w:line="36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167981"/>
    <w:rPr>
      <w:rFonts w:ascii="Arial" w:eastAsia="Times New Roman" w:hAnsi="Arial" w:cs="Times New Roman"/>
      <w:sz w:val="24"/>
      <w:szCs w:val="20"/>
      <w:lang w:eastAsia="it-IT"/>
    </w:rPr>
  </w:style>
  <w:style w:type="paragraph" w:styleId="Testofumetto">
    <w:name w:val="Balloon Text"/>
    <w:basedOn w:val="Normale"/>
    <w:link w:val="TestofumettoCarattere"/>
    <w:semiHidden/>
    <w:rsid w:val="00167981"/>
    <w:pPr>
      <w:spacing w:line="36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167981"/>
    <w:rPr>
      <w:rFonts w:ascii="Tahoma" w:eastAsia="Times New Roman" w:hAnsi="Tahoma" w:cs="Tahoma"/>
      <w:sz w:val="16"/>
      <w:szCs w:val="16"/>
      <w:lang w:eastAsia="it-IT"/>
    </w:rPr>
  </w:style>
  <w:style w:type="character" w:styleId="Numeropagina">
    <w:name w:val="page number"/>
    <w:basedOn w:val="Carpredefinitoparagrafo"/>
    <w:rsid w:val="00167981"/>
  </w:style>
  <w:style w:type="character" w:styleId="Testosegnaposto">
    <w:name w:val="Placeholder Text"/>
    <w:basedOn w:val="Carpredefinitoparagrafo"/>
    <w:uiPriority w:val="99"/>
    <w:semiHidden/>
    <w:rsid w:val="00167981"/>
    <w:rPr>
      <w:color w:val="808080"/>
    </w:rPr>
  </w:style>
  <w:style w:type="table" w:styleId="Grigliatabella">
    <w:name w:val="Table Grid"/>
    <w:basedOn w:val="Tabellanormale"/>
    <w:rsid w:val="0016798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7981"/>
    <w:pPr>
      <w:ind w:left="720"/>
      <w:contextualSpacing/>
    </w:pPr>
    <w:rPr>
      <w:rFonts w:ascii="Arial" w:eastAsia="Times New Roman" w:hAnsi="Arial" w:cs="Times New Roman"/>
      <w:szCs w:val="20"/>
      <w:lang w:eastAsia="it-IT"/>
    </w:rPr>
  </w:style>
  <w:style w:type="paragraph" w:customStyle="1" w:styleId="Default">
    <w:name w:val="Default"/>
    <w:rsid w:val="0016798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Rimandocommento">
    <w:name w:val="annotation reference"/>
    <w:basedOn w:val="Carpredefinitoparagrafo"/>
    <w:rsid w:val="00167981"/>
    <w:rPr>
      <w:sz w:val="16"/>
      <w:szCs w:val="16"/>
    </w:rPr>
  </w:style>
  <w:style w:type="paragraph" w:styleId="Testocommento">
    <w:name w:val="annotation text"/>
    <w:basedOn w:val="Normale"/>
    <w:link w:val="TestocommentoCarattere"/>
    <w:rsid w:val="00167981"/>
    <w:rPr>
      <w:rFonts w:ascii="Arial" w:eastAsia="Times New Roman" w:hAnsi="Arial" w:cs="Times New Roman"/>
      <w:sz w:val="20"/>
      <w:szCs w:val="20"/>
      <w:lang w:eastAsia="it-IT"/>
    </w:rPr>
  </w:style>
  <w:style w:type="character" w:customStyle="1" w:styleId="TestocommentoCarattere">
    <w:name w:val="Testo commento Carattere"/>
    <w:basedOn w:val="Carpredefinitoparagrafo"/>
    <w:link w:val="Testocommento"/>
    <w:rsid w:val="00167981"/>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rsid w:val="00167981"/>
    <w:rPr>
      <w:b/>
      <w:bCs/>
    </w:rPr>
  </w:style>
  <w:style w:type="character" w:customStyle="1" w:styleId="SoggettocommentoCarattere">
    <w:name w:val="Soggetto commento Carattere"/>
    <w:basedOn w:val="TestocommentoCarattere"/>
    <w:link w:val="Soggettocommento"/>
    <w:rsid w:val="00167981"/>
    <w:rPr>
      <w:rFonts w:ascii="Arial" w:eastAsia="Times New Roman" w:hAnsi="Arial" w:cs="Times New Roman"/>
      <w:b/>
      <w:bCs/>
      <w:sz w:val="20"/>
      <w:szCs w:val="20"/>
      <w:lang w:eastAsia="it-IT"/>
    </w:rPr>
  </w:style>
  <w:style w:type="paragraph" w:styleId="Sommario1">
    <w:name w:val="toc 1"/>
    <w:basedOn w:val="Normale"/>
    <w:next w:val="Normale"/>
    <w:autoRedefine/>
    <w:uiPriority w:val="39"/>
    <w:rsid w:val="00F35A3E"/>
    <w:pPr>
      <w:tabs>
        <w:tab w:val="left" w:pos="440"/>
        <w:tab w:val="right" w:leader="dot" w:pos="9639"/>
      </w:tabs>
      <w:spacing w:after="100" w:line="360" w:lineRule="auto"/>
      <w:ind w:right="282"/>
    </w:pPr>
    <w:rPr>
      <w:rFonts w:ascii="Arial" w:eastAsia="Times New Roman" w:hAnsi="Arial" w:cs="Times New Roman"/>
      <w:szCs w:val="20"/>
      <w:lang w:eastAsia="it-IT"/>
    </w:rPr>
  </w:style>
  <w:style w:type="paragraph" w:styleId="Sommario2">
    <w:name w:val="toc 2"/>
    <w:basedOn w:val="Normale"/>
    <w:next w:val="Normale"/>
    <w:autoRedefine/>
    <w:uiPriority w:val="39"/>
    <w:rsid w:val="00132C1D"/>
    <w:pPr>
      <w:tabs>
        <w:tab w:val="left" w:pos="880"/>
        <w:tab w:val="right" w:leader="dot" w:pos="9628"/>
      </w:tabs>
      <w:spacing w:after="100" w:line="264" w:lineRule="auto"/>
      <w:ind w:left="238"/>
    </w:pPr>
    <w:rPr>
      <w:rFonts w:ascii="Arial" w:eastAsia="Times New Roman" w:hAnsi="Arial" w:cs="Times New Roman"/>
      <w:szCs w:val="20"/>
      <w:lang w:eastAsia="it-IT"/>
    </w:rPr>
  </w:style>
  <w:style w:type="paragraph" w:styleId="Revisione">
    <w:name w:val="Revision"/>
    <w:hidden/>
    <w:uiPriority w:val="99"/>
    <w:semiHidden/>
    <w:rsid w:val="00167981"/>
    <w:pPr>
      <w:spacing w:after="0" w:line="240" w:lineRule="auto"/>
    </w:pPr>
    <w:rPr>
      <w:rFonts w:ascii="Arial" w:eastAsia="Times New Roman" w:hAnsi="Arial" w:cs="Times New Roman"/>
      <w:sz w:val="24"/>
      <w:szCs w:val="20"/>
      <w:lang w:eastAsia="it-IT"/>
    </w:rPr>
  </w:style>
  <w:style w:type="paragraph" w:styleId="Nessunaspaziatura">
    <w:name w:val="No Spacing"/>
    <w:uiPriority w:val="1"/>
    <w:qFormat/>
    <w:rsid w:val="00BD6738"/>
    <w:pPr>
      <w:spacing w:after="0" w:line="240" w:lineRule="auto"/>
    </w:pPr>
    <w:rPr>
      <w:rFonts w:ascii="Times New Roman" w:hAnsi="Times New Roman"/>
    </w:rPr>
  </w:style>
  <w:style w:type="paragraph" w:styleId="Sommario3">
    <w:name w:val="toc 3"/>
    <w:basedOn w:val="Normale"/>
    <w:next w:val="Normale"/>
    <w:autoRedefine/>
    <w:uiPriority w:val="39"/>
    <w:unhideWhenUsed/>
    <w:rsid w:val="00E40B42"/>
    <w:pPr>
      <w:spacing w:after="100"/>
      <w:ind w:left="440"/>
    </w:pPr>
  </w:style>
  <w:style w:type="paragraph" w:styleId="Testonotaapidipagina">
    <w:name w:val="footnote text"/>
    <w:basedOn w:val="Normale"/>
    <w:link w:val="TestonotaapidipaginaCarattere"/>
    <w:uiPriority w:val="99"/>
    <w:semiHidden/>
    <w:unhideWhenUsed/>
    <w:rsid w:val="00A53E19"/>
    <w:rPr>
      <w:sz w:val="20"/>
      <w:szCs w:val="20"/>
    </w:rPr>
  </w:style>
  <w:style w:type="character" w:customStyle="1" w:styleId="TestonotaapidipaginaCarattere">
    <w:name w:val="Testo nota a piè di pagina Carattere"/>
    <w:basedOn w:val="Carpredefinitoparagrafo"/>
    <w:link w:val="Testonotaapidipagina"/>
    <w:uiPriority w:val="99"/>
    <w:semiHidden/>
    <w:rsid w:val="00A53E19"/>
    <w:rPr>
      <w:rFonts w:ascii="Times New Roman" w:hAnsi="Times New Roman"/>
      <w:sz w:val="20"/>
      <w:szCs w:val="20"/>
    </w:rPr>
  </w:style>
  <w:style w:type="character" w:styleId="Rimandonotaapidipagina">
    <w:name w:val="footnote reference"/>
    <w:basedOn w:val="Carpredefinitoparagrafo"/>
    <w:uiPriority w:val="99"/>
    <w:semiHidden/>
    <w:unhideWhenUsed/>
    <w:rsid w:val="00A53E19"/>
    <w:rPr>
      <w:vertAlign w:val="superscript"/>
    </w:rPr>
  </w:style>
  <w:style w:type="paragraph" w:styleId="Titolosommario">
    <w:name w:val="TOC Heading"/>
    <w:basedOn w:val="Titolo1"/>
    <w:next w:val="Normale"/>
    <w:uiPriority w:val="39"/>
    <w:unhideWhenUsed/>
    <w:qFormat/>
    <w:rsid w:val="00D62FDA"/>
    <w:pPr>
      <w:keepNext/>
      <w:keepLines/>
      <w:numPr>
        <w:numId w:val="0"/>
      </w:numPr>
      <w:spacing w:before="240" w:after="0" w:line="259" w:lineRule="auto"/>
      <w:contextualSpacing w:val="0"/>
      <w:jc w:val="left"/>
      <w:outlineLvl w:val="9"/>
    </w:pPr>
    <w:rPr>
      <w:rFonts w:asciiTheme="majorHAnsi" w:eastAsiaTheme="majorEastAsia" w:hAnsiTheme="majorHAnsi" w:cstheme="majorBidi"/>
      <w:b w:val="0"/>
      <w:color w:val="365F91" w:themeColor="accent1" w:themeShade="BF"/>
      <w:sz w:val="32"/>
      <w:szCs w:val="3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8465">
      <w:bodyDiv w:val="1"/>
      <w:marLeft w:val="0"/>
      <w:marRight w:val="0"/>
      <w:marTop w:val="0"/>
      <w:marBottom w:val="0"/>
      <w:divBdr>
        <w:top w:val="none" w:sz="0" w:space="0" w:color="auto"/>
        <w:left w:val="none" w:sz="0" w:space="0" w:color="auto"/>
        <w:bottom w:val="none" w:sz="0" w:space="0" w:color="auto"/>
        <w:right w:val="none" w:sz="0" w:space="0" w:color="auto"/>
      </w:divBdr>
    </w:div>
    <w:div w:id="1356157085">
      <w:bodyDiv w:val="1"/>
      <w:marLeft w:val="0"/>
      <w:marRight w:val="0"/>
      <w:marTop w:val="0"/>
      <w:marBottom w:val="0"/>
      <w:divBdr>
        <w:top w:val="none" w:sz="0" w:space="0" w:color="auto"/>
        <w:left w:val="none" w:sz="0" w:space="0" w:color="auto"/>
        <w:bottom w:val="none" w:sz="0" w:space="0" w:color="auto"/>
        <w:right w:val="none" w:sz="0" w:space="0" w:color="auto"/>
      </w:divBdr>
    </w:div>
    <w:div w:id="1422141904">
      <w:bodyDiv w:val="1"/>
      <w:marLeft w:val="0"/>
      <w:marRight w:val="0"/>
      <w:marTop w:val="0"/>
      <w:marBottom w:val="0"/>
      <w:divBdr>
        <w:top w:val="none" w:sz="0" w:space="0" w:color="auto"/>
        <w:left w:val="none" w:sz="0" w:space="0" w:color="auto"/>
        <w:bottom w:val="none" w:sz="0" w:space="0" w:color="auto"/>
        <w:right w:val="none" w:sz="0" w:space="0" w:color="auto"/>
      </w:divBdr>
    </w:div>
    <w:div w:id="1789201083">
      <w:bodyDiv w:val="1"/>
      <w:marLeft w:val="0"/>
      <w:marRight w:val="0"/>
      <w:marTop w:val="0"/>
      <w:marBottom w:val="0"/>
      <w:divBdr>
        <w:top w:val="none" w:sz="0" w:space="0" w:color="auto"/>
        <w:left w:val="none" w:sz="0" w:space="0" w:color="auto"/>
        <w:bottom w:val="none" w:sz="0" w:space="0" w:color="auto"/>
        <w:right w:val="none" w:sz="0" w:space="0" w:color="auto"/>
      </w:divBdr>
    </w:div>
    <w:div w:id="180866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FE695F6D0B6B5429DECFB644FC6DF57" ma:contentTypeVersion="2" ma:contentTypeDescription="Creare un nuovo documento." ma:contentTypeScope="" ma:versionID="10b28a9104d08337146fa43251e766fb">
  <xsd:schema xmlns:xsd="http://www.w3.org/2001/XMLSchema" xmlns:xs="http://www.w3.org/2001/XMLSchema" xmlns:p="http://schemas.microsoft.com/office/2006/metadata/properties" xmlns:ns1="http://schemas.microsoft.com/sharepoint/v3" xmlns:ns2="f99e405c-c744-4eb0-896d-c3745bb166d0" targetNamespace="http://schemas.microsoft.com/office/2006/metadata/properties" ma:root="true" ma:fieldsID="2446cc4470d50f7efc3004b2a2e85ace" ns1:_="" ns2:_="">
    <xsd:import namespace="http://schemas.microsoft.com/sharepoint/v3"/>
    <xsd:import namespace="f99e405c-c744-4eb0-896d-c3745bb166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description="Data inizio pianificazione è una colonna del sito creata dalla funzionalità Pianificazione e usata per specificare la data e l'ora in cui la pagina apparirà per la prima volta ai visitatori del sito." ma:hidden="true" ma:internalName="PublishingStartDate">
      <xsd:simpleType>
        <xsd:restriction base="dms:Unknown"/>
      </xsd:simpleType>
    </xsd:element>
    <xsd:element name="PublishingExpirationDate" ma:index="9" nillable="true" ma:displayName="Data fine pianificazione" ma:description="Data fine pianificazione è una colonna del sito creata dalla funzionalità Pubblicazione e usata per specificare la data e l'ora in cui la pagina non apparirà più ai visitatori del sit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9e405c-c744-4eb0-896d-c3745bb166d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7E0B6-9111-46EE-A423-293398B5B002}">
  <ds:schemaRefs>
    <ds:schemaRef ds:uri="http://schemas.microsoft.com/sharepoint/v3/contenttype/forms"/>
  </ds:schemaRefs>
</ds:datastoreItem>
</file>

<file path=customXml/itemProps2.xml><?xml version="1.0" encoding="utf-8"?>
<ds:datastoreItem xmlns:ds="http://schemas.openxmlformats.org/officeDocument/2006/customXml" ds:itemID="{8D2FF64A-28F5-4701-8B43-6F677393381F}">
  <ds:schemaRefs>
    <ds:schemaRef ds:uri="http://schemas.microsoft.com/office/2006/metadata/properties"/>
    <ds:schemaRef ds:uri="http://schemas.microsoft.com/office/infopath/2007/PartnerControls"/>
    <ds:schemaRef ds:uri="0573689b-dba5-47e4-a8eb-d984fac83f98"/>
  </ds:schemaRefs>
</ds:datastoreItem>
</file>

<file path=customXml/itemProps3.xml><?xml version="1.0" encoding="utf-8"?>
<ds:datastoreItem xmlns:ds="http://schemas.openxmlformats.org/officeDocument/2006/customXml" ds:itemID="{1A0A44CD-2AC2-46A3-BF5B-9B5774D8984C}"/>
</file>

<file path=customXml/itemProps4.xml><?xml version="1.0" encoding="utf-8"?>
<ds:datastoreItem xmlns:ds="http://schemas.openxmlformats.org/officeDocument/2006/customXml" ds:itemID="{DBF4D540-BA64-4FF2-8D74-41565891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3310</Words>
  <Characters>18871</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Format Relazione Tecnica di Riconoscimento</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Relazione Tecnica di Riconoscimento</dc:title>
  <dc:creator>GSE - CAR</dc:creator>
  <cp:lastModifiedBy>Marco Ferruccio</cp:lastModifiedBy>
  <cp:revision>4</cp:revision>
  <cp:lastPrinted>2022-06-16T14:29:00Z</cp:lastPrinted>
  <dcterms:created xsi:type="dcterms:W3CDTF">2022-07-25T12:33:00Z</dcterms:created>
  <dcterms:modified xsi:type="dcterms:W3CDTF">2022-07-25T12:50:00Z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0x0101004FE695F6D0B6B5429DECFB644FC6DF57</vt:lpwstr>
  </property>
</Properties>
</file>